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5B" w:rsidRDefault="00EA155B" w:rsidP="00EA155B">
      <w:pPr>
        <w:jc w:val="center"/>
        <w:rPr>
          <w:rFonts w:hAnsi="宋体"/>
          <w:b/>
          <w:sz w:val="36"/>
          <w:szCs w:val="21"/>
        </w:rPr>
      </w:pPr>
    </w:p>
    <w:p w:rsidR="00EA155B" w:rsidRPr="00EA155B" w:rsidRDefault="00EA155B" w:rsidP="00EA155B">
      <w:pPr>
        <w:jc w:val="center"/>
        <w:rPr>
          <w:rFonts w:ascii="Calibri" w:hAnsi="Calibri" w:cs="Calibri"/>
          <w:b/>
          <w:sz w:val="48"/>
          <w:szCs w:val="28"/>
        </w:rPr>
      </w:pPr>
      <w:r w:rsidRPr="00EA155B">
        <w:rPr>
          <w:rFonts w:hAnsi="宋体"/>
          <w:b/>
          <w:sz w:val="36"/>
          <w:szCs w:val="21"/>
        </w:rPr>
        <w:t>强制性产品认证</w:t>
      </w:r>
      <w:r w:rsidRPr="00EA155B">
        <w:rPr>
          <w:rFonts w:hAnsi="宋体" w:hint="eastAsia"/>
          <w:b/>
          <w:sz w:val="36"/>
          <w:szCs w:val="21"/>
        </w:rPr>
        <w:t>B类元器件简化流程指导</w:t>
      </w:r>
    </w:p>
    <w:p w:rsidR="00F6477C" w:rsidRPr="00EA155B" w:rsidRDefault="00F6477C" w:rsidP="006806EF">
      <w:pPr>
        <w:spacing w:line="360" w:lineRule="auto"/>
        <w:rPr>
          <w:rFonts w:ascii="Calibri" w:hAnsi="Calibri"/>
          <w:sz w:val="28"/>
        </w:rPr>
      </w:pPr>
    </w:p>
    <w:p w:rsidR="00B909C9" w:rsidRPr="00B909C9" w:rsidRDefault="00B909C9" w:rsidP="006806EF">
      <w:pPr>
        <w:spacing w:line="360" w:lineRule="auto"/>
        <w:rPr>
          <w:rFonts w:ascii="Calibri" w:hAnsi="Calibri"/>
          <w:sz w:val="28"/>
        </w:rPr>
      </w:pPr>
      <w:r w:rsidRPr="006806EF">
        <w:rPr>
          <w:rFonts w:ascii="Calibri" w:hAnsi="Calibri" w:hint="eastAsia"/>
          <w:sz w:val="28"/>
        </w:rPr>
        <w:t>1.</w:t>
      </w:r>
      <w:r w:rsidRPr="00B909C9">
        <w:rPr>
          <w:rFonts w:ascii="Calibri" w:hAnsi="Calibri"/>
          <w:sz w:val="28"/>
        </w:rPr>
        <w:t>  </w:t>
      </w:r>
      <w:r w:rsidRPr="00B909C9">
        <w:rPr>
          <w:rFonts w:ascii="Calibri" w:hAnsi="Calibri"/>
          <w:sz w:val="28"/>
        </w:rPr>
        <w:t>适用范围</w:t>
      </w:r>
    </w:p>
    <w:p w:rsidR="00B909C9" w:rsidRPr="00B909C9" w:rsidRDefault="00EA155B" w:rsidP="006806EF">
      <w:pPr>
        <w:spacing w:line="360" w:lineRule="auto"/>
        <w:rPr>
          <w:rFonts w:ascii="Calibri" w:hAnsi="Calibri"/>
          <w:sz w:val="28"/>
        </w:rPr>
      </w:pPr>
      <w:r>
        <w:rPr>
          <w:rFonts w:ascii="Calibri" w:hAnsi="Calibri" w:hint="eastAsia"/>
          <w:sz w:val="28"/>
        </w:rPr>
        <w:t xml:space="preserve">  </w:t>
      </w:r>
      <w:r w:rsidR="00B909C9" w:rsidRPr="00B909C9">
        <w:rPr>
          <w:rFonts w:ascii="Calibri" w:hAnsi="Calibri"/>
          <w:sz w:val="28"/>
        </w:rPr>
        <w:t>适用于</w:t>
      </w:r>
      <w:r w:rsidR="00B909C9" w:rsidRPr="006806EF">
        <w:rPr>
          <w:rFonts w:ascii="Calibri" w:hAnsi="Calibri" w:hint="eastAsia"/>
          <w:sz w:val="28"/>
        </w:rPr>
        <w:t>信息技术设备、音视频设备、电信终端设备、家用和类似用途设备</w:t>
      </w:r>
      <w:r w:rsidR="00B909C9" w:rsidRPr="00B909C9">
        <w:rPr>
          <w:rFonts w:ascii="Calibri" w:hAnsi="Calibri"/>
          <w:sz w:val="28"/>
        </w:rPr>
        <w:t>强制性</w:t>
      </w:r>
      <w:r w:rsidR="006806EF" w:rsidRPr="00B909C9">
        <w:rPr>
          <w:rFonts w:ascii="Calibri" w:hAnsi="Calibri"/>
          <w:sz w:val="28"/>
        </w:rPr>
        <w:t>认证</w:t>
      </w:r>
      <w:r w:rsidR="00B909C9" w:rsidRPr="00B909C9">
        <w:rPr>
          <w:rFonts w:ascii="Calibri" w:hAnsi="Calibri"/>
          <w:sz w:val="28"/>
        </w:rPr>
        <w:t>产品的</w:t>
      </w:r>
      <w:r w:rsidR="00B909C9" w:rsidRPr="00B909C9">
        <w:rPr>
          <w:rFonts w:ascii="Calibri" w:hAnsi="Calibri"/>
          <w:sz w:val="28"/>
        </w:rPr>
        <w:t>B</w:t>
      </w:r>
      <w:r w:rsidR="00B909C9" w:rsidRPr="00B909C9">
        <w:rPr>
          <w:rFonts w:ascii="Calibri" w:hAnsi="Calibri"/>
          <w:sz w:val="28"/>
        </w:rPr>
        <w:t>类元器件变更备案，简化备案流程。</w:t>
      </w:r>
    </w:p>
    <w:p w:rsidR="00B909C9" w:rsidRPr="00B909C9" w:rsidRDefault="00B909C9" w:rsidP="006806EF">
      <w:pPr>
        <w:spacing w:line="360" w:lineRule="auto"/>
        <w:rPr>
          <w:rFonts w:ascii="Calibri" w:hAnsi="Calibri"/>
          <w:sz w:val="28"/>
        </w:rPr>
      </w:pPr>
      <w:r w:rsidRPr="00B909C9">
        <w:rPr>
          <w:rFonts w:ascii="Calibri" w:hAnsi="Calibri"/>
          <w:sz w:val="28"/>
        </w:rPr>
        <w:t> 2.  </w:t>
      </w:r>
      <w:r w:rsidRPr="00B909C9">
        <w:rPr>
          <w:rFonts w:ascii="Calibri" w:hAnsi="Calibri"/>
          <w:sz w:val="28"/>
        </w:rPr>
        <w:t>定义</w:t>
      </w:r>
    </w:p>
    <w:p w:rsidR="00B909C9" w:rsidRPr="00B909C9" w:rsidRDefault="00B909C9" w:rsidP="006806EF">
      <w:pPr>
        <w:spacing w:line="360" w:lineRule="auto"/>
        <w:rPr>
          <w:rFonts w:ascii="Calibri" w:hAnsi="Calibri"/>
          <w:sz w:val="28"/>
        </w:rPr>
      </w:pPr>
      <w:r w:rsidRPr="00B909C9">
        <w:rPr>
          <w:rFonts w:ascii="Calibri" w:hAnsi="Calibri"/>
          <w:sz w:val="28"/>
        </w:rPr>
        <w:t>2.1  B</w:t>
      </w:r>
      <w:r w:rsidRPr="00B909C9">
        <w:rPr>
          <w:rFonts w:ascii="Calibri" w:hAnsi="Calibri"/>
          <w:sz w:val="28"/>
        </w:rPr>
        <w:t>类元器件</w:t>
      </w:r>
    </w:p>
    <w:p w:rsidR="00B909C9" w:rsidRPr="00B909C9" w:rsidRDefault="00EA155B" w:rsidP="006806EF">
      <w:pPr>
        <w:spacing w:line="360" w:lineRule="auto"/>
        <w:rPr>
          <w:rFonts w:ascii="Calibri" w:hAnsi="Calibri"/>
          <w:sz w:val="28"/>
        </w:rPr>
      </w:pPr>
      <w:r>
        <w:rPr>
          <w:rFonts w:ascii="Calibri" w:hAnsi="Calibri" w:hint="eastAsia"/>
          <w:sz w:val="28"/>
        </w:rPr>
        <w:t xml:space="preserve">  </w:t>
      </w:r>
      <w:r w:rsidR="00B909C9" w:rsidRPr="00B909C9">
        <w:rPr>
          <w:rFonts w:ascii="Calibri" w:hAnsi="Calibri"/>
          <w:sz w:val="28"/>
        </w:rPr>
        <w:t>关键元器件变更时，在满足简化流程的前提下，整机是否符合标准要求仅需通过资料确认</w:t>
      </w:r>
      <w:r w:rsidR="00B909C9" w:rsidRPr="00B909C9">
        <w:rPr>
          <w:rFonts w:ascii="Calibri" w:hAnsi="Calibri"/>
          <w:sz w:val="28"/>
        </w:rPr>
        <w:t>/</w:t>
      </w:r>
      <w:r w:rsidR="00B909C9" w:rsidRPr="00B909C9">
        <w:rPr>
          <w:rFonts w:ascii="Calibri" w:hAnsi="Calibri"/>
          <w:sz w:val="28"/>
        </w:rPr>
        <w:t>技术判断的元器件。</w:t>
      </w:r>
    </w:p>
    <w:p w:rsidR="00B909C9" w:rsidRPr="00B909C9" w:rsidRDefault="00EA155B" w:rsidP="006806EF">
      <w:pPr>
        <w:spacing w:line="360" w:lineRule="auto"/>
        <w:rPr>
          <w:rFonts w:ascii="Calibri" w:hAnsi="Calibri"/>
          <w:sz w:val="28"/>
        </w:rPr>
      </w:pPr>
      <w:r>
        <w:rPr>
          <w:rFonts w:ascii="Calibri" w:hAnsi="Calibri" w:hint="eastAsia"/>
          <w:sz w:val="28"/>
        </w:rPr>
        <w:t xml:space="preserve">  </w:t>
      </w:r>
      <w:r w:rsidR="00B909C9" w:rsidRPr="00B909C9">
        <w:rPr>
          <w:rFonts w:ascii="Calibri" w:hAnsi="Calibri"/>
          <w:sz w:val="28"/>
        </w:rPr>
        <w:t>B</w:t>
      </w:r>
      <w:r w:rsidR="00B909C9" w:rsidRPr="006806EF">
        <w:rPr>
          <w:rFonts w:ascii="Calibri" w:hAnsi="Calibri"/>
          <w:sz w:val="28"/>
        </w:rPr>
        <w:t>类元器件的界定见</w:t>
      </w:r>
      <w:r w:rsidR="006806EF">
        <w:rPr>
          <w:rFonts w:ascii="Calibri" w:hAnsi="Calibri" w:hint="eastAsia"/>
          <w:sz w:val="28"/>
        </w:rPr>
        <w:t>本机构发布的</w:t>
      </w:r>
      <w:r w:rsidR="00B909C9" w:rsidRPr="00B909C9">
        <w:rPr>
          <w:rFonts w:ascii="Calibri" w:hAnsi="Calibri"/>
          <w:sz w:val="28"/>
        </w:rPr>
        <w:t>实施细则</w:t>
      </w:r>
      <w:r w:rsidR="006806EF">
        <w:rPr>
          <w:rFonts w:ascii="Calibri" w:hAnsi="Calibri" w:hint="eastAsia"/>
          <w:sz w:val="28"/>
        </w:rPr>
        <w:t>中</w:t>
      </w:r>
      <w:r w:rsidR="00E80361" w:rsidRPr="006806EF">
        <w:rPr>
          <w:rFonts w:ascii="Calibri" w:hAnsi="Calibri" w:hint="eastAsia"/>
          <w:sz w:val="28"/>
        </w:rPr>
        <w:t>附件</w:t>
      </w:r>
      <w:r w:rsidR="00E80361" w:rsidRPr="006806EF">
        <w:rPr>
          <w:rFonts w:ascii="Calibri" w:hAnsi="Calibri" w:hint="eastAsia"/>
          <w:sz w:val="28"/>
        </w:rPr>
        <w:t>3</w:t>
      </w:r>
      <w:r w:rsidR="006806EF">
        <w:rPr>
          <w:rFonts w:ascii="Calibri" w:hAnsi="Calibri" w:hint="eastAsia"/>
          <w:sz w:val="28"/>
        </w:rPr>
        <w:t>的</w:t>
      </w:r>
      <w:r w:rsidR="00E80361" w:rsidRPr="006806EF">
        <w:rPr>
          <w:rFonts w:ascii="Calibri" w:hAnsi="Calibri" w:hint="eastAsia"/>
          <w:sz w:val="28"/>
        </w:rPr>
        <w:t>相关要求。</w:t>
      </w:r>
    </w:p>
    <w:p w:rsidR="00B909C9" w:rsidRPr="00B909C9" w:rsidRDefault="00B909C9" w:rsidP="006806EF">
      <w:pPr>
        <w:spacing w:line="360" w:lineRule="auto"/>
        <w:rPr>
          <w:rFonts w:ascii="Calibri" w:hAnsi="Calibri"/>
          <w:sz w:val="28"/>
        </w:rPr>
      </w:pPr>
      <w:r w:rsidRPr="00B909C9">
        <w:rPr>
          <w:rFonts w:ascii="Calibri" w:hAnsi="Calibri"/>
          <w:sz w:val="28"/>
        </w:rPr>
        <w:t> 2.2  </w:t>
      </w:r>
      <w:r w:rsidRPr="00B909C9">
        <w:rPr>
          <w:rFonts w:ascii="Calibri" w:hAnsi="Calibri"/>
          <w:sz w:val="28"/>
        </w:rPr>
        <w:t>认证技术负责人</w:t>
      </w:r>
    </w:p>
    <w:p w:rsidR="00B909C9" w:rsidRPr="00B909C9" w:rsidRDefault="00EA155B" w:rsidP="006806EF">
      <w:pPr>
        <w:spacing w:line="360" w:lineRule="auto"/>
        <w:rPr>
          <w:rFonts w:ascii="Calibri" w:hAnsi="Calibri"/>
          <w:sz w:val="28"/>
        </w:rPr>
      </w:pPr>
      <w:r>
        <w:rPr>
          <w:rFonts w:ascii="Calibri" w:hAnsi="Calibri" w:hint="eastAsia"/>
          <w:sz w:val="28"/>
        </w:rPr>
        <w:t xml:space="preserve">  </w:t>
      </w:r>
      <w:r w:rsidR="00B909C9" w:rsidRPr="00B909C9">
        <w:rPr>
          <w:rFonts w:ascii="Calibri" w:hAnsi="Calibri"/>
          <w:sz w:val="28"/>
        </w:rPr>
        <w:t>属于生产者和</w:t>
      </w:r>
      <w:r w:rsidR="00B909C9" w:rsidRPr="00B909C9">
        <w:rPr>
          <w:rFonts w:ascii="Calibri" w:hAnsi="Calibri"/>
          <w:sz w:val="28"/>
        </w:rPr>
        <w:t>/</w:t>
      </w:r>
      <w:r w:rsidR="00B909C9" w:rsidRPr="00B909C9">
        <w:rPr>
          <w:rFonts w:ascii="Calibri" w:hAnsi="Calibri"/>
          <w:sz w:val="28"/>
        </w:rPr>
        <w:t>或生产企业内部人员，掌握认证依据标准要求，依据产品认证实施规则</w:t>
      </w:r>
      <w:r w:rsidR="00B909C9" w:rsidRPr="00B909C9">
        <w:rPr>
          <w:rFonts w:ascii="Calibri" w:hAnsi="Calibri"/>
          <w:sz w:val="28"/>
        </w:rPr>
        <w:t>/</w:t>
      </w:r>
      <w:r w:rsidR="00B909C9" w:rsidRPr="00B909C9">
        <w:rPr>
          <w:rFonts w:ascii="Calibri" w:hAnsi="Calibri"/>
          <w:sz w:val="28"/>
        </w:rPr>
        <w:t>细则规定的职责范围，对认证产品变更进行确认批准并承担相应责任的人。</w:t>
      </w:r>
    </w:p>
    <w:p w:rsidR="00B909C9" w:rsidRPr="00B909C9" w:rsidRDefault="00B909C9" w:rsidP="006806EF">
      <w:pPr>
        <w:spacing w:line="360" w:lineRule="auto"/>
        <w:rPr>
          <w:rFonts w:ascii="Calibri" w:hAnsi="Calibri"/>
          <w:sz w:val="28"/>
        </w:rPr>
      </w:pPr>
      <w:r w:rsidRPr="00B909C9">
        <w:rPr>
          <w:rFonts w:ascii="Calibri" w:hAnsi="Calibri"/>
          <w:sz w:val="28"/>
        </w:rPr>
        <w:t> 3.  </w:t>
      </w:r>
      <w:r w:rsidRPr="00B909C9">
        <w:rPr>
          <w:rFonts w:ascii="Calibri" w:hAnsi="Calibri"/>
          <w:sz w:val="28"/>
        </w:rPr>
        <w:t>适用简化流程的条件</w:t>
      </w:r>
    </w:p>
    <w:p w:rsidR="00B909C9" w:rsidRPr="00B909C9" w:rsidRDefault="00B909C9" w:rsidP="006806EF">
      <w:pPr>
        <w:spacing w:line="360" w:lineRule="auto"/>
        <w:rPr>
          <w:rFonts w:ascii="Calibri" w:hAnsi="Calibri"/>
          <w:sz w:val="28"/>
        </w:rPr>
      </w:pPr>
      <w:r w:rsidRPr="00B909C9">
        <w:rPr>
          <w:rFonts w:ascii="Calibri" w:hAnsi="Calibri"/>
          <w:sz w:val="28"/>
        </w:rPr>
        <w:t>3.1  </w:t>
      </w:r>
      <w:r w:rsidRPr="00B909C9">
        <w:rPr>
          <w:rFonts w:ascii="Calibri" w:hAnsi="Calibri"/>
          <w:sz w:val="28"/>
        </w:rPr>
        <w:t>列入强制性产品认证目录</w:t>
      </w:r>
      <w:r w:rsidRPr="00B909C9">
        <w:rPr>
          <w:rFonts w:ascii="Calibri" w:hAnsi="Calibri"/>
          <w:sz w:val="28"/>
        </w:rPr>
        <w:t>/</w:t>
      </w:r>
      <w:r w:rsidRPr="00B909C9">
        <w:rPr>
          <w:rFonts w:ascii="Calibri" w:hAnsi="Calibri"/>
          <w:sz w:val="28"/>
        </w:rPr>
        <w:t>国家认监委规定的可为整机强制性认证承认认证结果的自愿性认证目录的</w:t>
      </w:r>
      <w:r w:rsidR="00E80361" w:rsidRPr="006806EF">
        <w:rPr>
          <w:rFonts w:ascii="Calibri" w:hAnsi="Calibri"/>
          <w:sz w:val="28"/>
        </w:rPr>
        <w:t>B</w:t>
      </w:r>
      <w:r w:rsidRPr="00B909C9">
        <w:rPr>
          <w:rFonts w:ascii="Calibri" w:hAnsi="Calibri"/>
          <w:sz w:val="28"/>
        </w:rPr>
        <w:t>类元器件，应获得有效的强制性产品认证证书</w:t>
      </w:r>
      <w:r w:rsidRPr="00B909C9">
        <w:rPr>
          <w:rFonts w:ascii="Calibri" w:hAnsi="Calibri"/>
          <w:sz w:val="28"/>
        </w:rPr>
        <w:t>/</w:t>
      </w:r>
      <w:r w:rsidRPr="00B909C9">
        <w:rPr>
          <w:rFonts w:ascii="Calibri" w:hAnsi="Calibri"/>
          <w:sz w:val="28"/>
        </w:rPr>
        <w:t>国家认监委规定的可为整机强制性认证承认认证结果的自愿性认证证书，其他</w:t>
      </w:r>
      <w:r w:rsidR="00E80361" w:rsidRPr="006806EF">
        <w:rPr>
          <w:rFonts w:ascii="Calibri" w:hAnsi="Calibri"/>
          <w:sz w:val="28"/>
        </w:rPr>
        <w:t>B</w:t>
      </w:r>
      <w:r w:rsidRPr="00B909C9">
        <w:rPr>
          <w:rFonts w:ascii="Calibri" w:hAnsi="Calibri"/>
          <w:sz w:val="28"/>
        </w:rPr>
        <w:t>类元器件应提供认证机构认可的自愿性认证证书</w:t>
      </w:r>
      <w:r w:rsidRPr="00B909C9">
        <w:rPr>
          <w:rFonts w:ascii="Calibri" w:hAnsi="Calibri"/>
          <w:sz w:val="28"/>
        </w:rPr>
        <w:t>/</w:t>
      </w:r>
      <w:r w:rsidRPr="00B909C9">
        <w:rPr>
          <w:rFonts w:ascii="Calibri" w:hAnsi="Calibri"/>
          <w:sz w:val="28"/>
        </w:rPr>
        <w:t>符合相应标准的</w:t>
      </w:r>
      <w:r w:rsidR="00E80361" w:rsidRPr="006806EF">
        <w:rPr>
          <w:rFonts w:ascii="Calibri" w:hAnsi="Calibri"/>
          <w:sz w:val="28"/>
        </w:rPr>
        <w:t>CNAS</w:t>
      </w:r>
      <w:r w:rsidRPr="00B909C9">
        <w:rPr>
          <w:rFonts w:ascii="Calibri" w:hAnsi="Calibri"/>
          <w:sz w:val="28"/>
        </w:rPr>
        <w:t>认可的实验室出具的检测报告。且所有元器件技术参数、外形、材料、及安装尺寸应与原有元器件一致；</w:t>
      </w:r>
    </w:p>
    <w:p w:rsidR="00B909C9" w:rsidRPr="00B909C9" w:rsidRDefault="00B909C9" w:rsidP="006806EF">
      <w:pPr>
        <w:spacing w:line="360" w:lineRule="auto"/>
        <w:rPr>
          <w:rFonts w:ascii="Calibri" w:hAnsi="Calibri"/>
          <w:sz w:val="28"/>
        </w:rPr>
      </w:pPr>
      <w:r w:rsidRPr="00B909C9">
        <w:rPr>
          <w:rFonts w:ascii="Calibri" w:hAnsi="Calibri"/>
          <w:sz w:val="28"/>
        </w:rPr>
        <w:t> 3.2  </w:t>
      </w:r>
      <w:r w:rsidRPr="00B909C9">
        <w:rPr>
          <w:rFonts w:ascii="Calibri" w:hAnsi="Calibri"/>
          <w:sz w:val="28"/>
        </w:rPr>
        <w:t>有生产者（制造商）任命</w:t>
      </w:r>
      <w:r w:rsidRPr="00B909C9">
        <w:rPr>
          <w:rFonts w:ascii="Calibri" w:hAnsi="Calibri"/>
          <w:sz w:val="28"/>
        </w:rPr>
        <w:t>/</w:t>
      </w:r>
      <w:r w:rsidRPr="00B909C9">
        <w:rPr>
          <w:rFonts w:ascii="Calibri" w:hAnsi="Calibri"/>
          <w:sz w:val="28"/>
        </w:rPr>
        <w:t>授权，并经本机构考核认定的认证技术负责人，本机构对考核认定的认证技术负责人颁发证书；</w:t>
      </w:r>
    </w:p>
    <w:p w:rsidR="00B909C9" w:rsidRPr="00B909C9" w:rsidRDefault="00B909C9" w:rsidP="006806EF">
      <w:pPr>
        <w:spacing w:line="360" w:lineRule="auto"/>
        <w:rPr>
          <w:rFonts w:ascii="Calibri" w:hAnsi="Calibri"/>
          <w:sz w:val="28"/>
        </w:rPr>
      </w:pPr>
      <w:r w:rsidRPr="00B909C9">
        <w:rPr>
          <w:rFonts w:ascii="Calibri" w:hAnsi="Calibri"/>
          <w:sz w:val="28"/>
        </w:rPr>
        <w:t> 3.3  </w:t>
      </w:r>
      <w:r w:rsidRPr="00B909C9">
        <w:rPr>
          <w:rFonts w:ascii="Calibri" w:hAnsi="Calibri"/>
          <w:sz w:val="28"/>
        </w:rPr>
        <w:t>生产者（制造商）具有良好的信誉。</w:t>
      </w:r>
    </w:p>
    <w:p w:rsidR="00B909C9" w:rsidRPr="00B909C9" w:rsidRDefault="00B909C9" w:rsidP="006806EF">
      <w:pPr>
        <w:spacing w:line="360" w:lineRule="auto"/>
        <w:rPr>
          <w:rFonts w:ascii="Calibri" w:hAnsi="Calibri"/>
          <w:sz w:val="28"/>
        </w:rPr>
      </w:pPr>
      <w:r w:rsidRPr="00B909C9">
        <w:rPr>
          <w:rFonts w:ascii="Calibri" w:hAnsi="Calibri"/>
          <w:sz w:val="28"/>
        </w:rPr>
        <w:t> </w:t>
      </w:r>
      <w:r w:rsidRPr="00B909C9">
        <w:rPr>
          <w:rFonts w:ascii="Calibri" w:hAnsi="Calibri"/>
          <w:sz w:val="28"/>
        </w:rPr>
        <w:t>不满足以上条件的，</w:t>
      </w:r>
      <w:r w:rsidRPr="00B909C9">
        <w:rPr>
          <w:rFonts w:ascii="Calibri" w:hAnsi="Calibri"/>
          <w:sz w:val="28"/>
        </w:rPr>
        <w:t>B </w:t>
      </w:r>
      <w:r w:rsidRPr="00B909C9">
        <w:rPr>
          <w:rFonts w:ascii="Calibri" w:hAnsi="Calibri"/>
          <w:sz w:val="28"/>
        </w:rPr>
        <w:t>类元器件变更时须经本机构批准。</w:t>
      </w:r>
    </w:p>
    <w:p w:rsidR="00B909C9" w:rsidRPr="00B909C9" w:rsidRDefault="00B909C9" w:rsidP="006806EF">
      <w:pPr>
        <w:spacing w:line="360" w:lineRule="auto"/>
        <w:rPr>
          <w:rFonts w:ascii="Calibri" w:hAnsi="Calibri"/>
          <w:sz w:val="28"/>
        </w:rPr>
      </w:pPr>
      <w:r w:rsidRPr="00B909C9">
        <w:rPr>
          <w:rFonts w:ascii="Calibri" w:hAnsi="Calibri"/>
          <w:sz w:val="28"/>
        </w:rPr>
        <w:lastRenderedPageBreak/>
        <w:t>适用简化流程的关键元器件的变更应由生产者（制造商）的认证技术负责人批准，并保存变更记录。</w:t>
      </w:r>
    </w:p>
    <w:p w:rsidR="00B909C9" w:rsidRPr="00B909C9" w:rsidRDefault="00B909C9" w:rsidP="007B484B">
      <w:pPr>
        <w:spacing w:line="360" w:lineRule="auto"/>
        <w:ind w:firstLineChars="100" w:firstLine="280"/>
        <w:rPr>
          <w:rFonts w:ascii="Calibri" w:hAnsi="Calibri"/>
          <w:sz w:val="28"/>
        </w:rPr>
      </w:pPr>
      <w:r w:rsidRPr="00B909C9">
        <w:rPr>
          <w:rFonts w:ascii="Calibri" w:hAnsi="Calibri"/>
          <w:sz w:val="28"/>
        </w:rPr>
        <w:t>适用简化流程的</w:t>
      </w:r>
      <w:r w:rsidRPr="00B909C9">
        <w:rPr>
          <w:rFonts w:ascii="Calibri" w:hAnsi="Calibri"/>
          <w:sz w:val="28"/>
        </w:rPr>
        <w:t>B </w:t>
      </w:r>
      <w:r w:rsidRPr="00B909C9">
        <w:rPr>
          <w:rFonts w:ascii="Calibri" w:hAnsi="Calibri"/>
          <w:sz w:val="28"/>
        </w:rPr>
        <w:t>类元器件变更时，误报、漏报视为变更无效，并视同擅自变更关键元器件。本机构一经发现违规变更的情况，将视情节严重程度依据《强制性产品认证管理规定》和《强制性产品认证证书注销、暂停、撤销实施规则》及本机构的有关规定执行。</w:t>
      </w:r>
    </w:p>
    <w:p w:rsidR="00B909C9" w:rsidRPr="00B909C9" w:rsidRDefault="00B909C9" w:rsidP="006806EF">
      <w:pPr>
        <w:spacing w:line="360" w:lineRule="auto"/>
        <w:rPr>
          <w:rFonts w:ascii="Calibri" w:hAnsi="Calibri"/>
          <w:sz w:val="28"/>
        </w:rPr>
      </w:pPr>
      <w:r w:rsidRPr="00B909C9">
        <w:rPr>
          <w:rFonts w:ascii="Calibri" w:hAnsi="Calibri"/>
          <w:sz w:val="28"/>
        </w:rPr>
        <w:t>提供虚假变更信息的视为擅自变更关键元器件，本机构将撤销其认证证书。</w:t>
      </w:r>
    </w:p>
    <w:p w:rsidR="00B909C9" w:rsidRDefault="00B909C9" w:rsidP="006806EF">
      <w:pPr>
        <w:spacing w:line="360" w:lineRule="auto"/>
        <w:rPr>
          <w:rFonts w:ascii="Calibri" w:hAnsi="Calibri"/>
          <w:sz w:val="28"/>
        </w:rPr>
      </w:pPr>
      <w:r w:rsidRPr="00B909C9">
        <w:rPr>
          <w:rFonts w:ascii="Calibri" w:hAnsi="Calibri"/>
          <w:sz w:val="28"/>
        </w:rPr>
        <w:t> 4.  </w:t>
      </w:r>
      <w:r w:rsidRPr="00B909C9">
        <w:rPr>
          <w:rFonts w:ascii="Calibri" w:hAnsi="Calibri"/>
          <w:sz w:val="28"/>
        </w:rPr>
        <w:t>以下</w:t>
      </w:r>
      <w:r w:rsidR="006806EF">
        <w:rPr>
          <w:rFonts w:ascii="Calibri" w:hAnsi="Calibri" w:hint="eastAsia"/>
          <w:sz w:val="28"/>
        </w:rPr>
        <w:t>相关</w:t>
      </w:r>
      <w:r w:rsidRPr="00B909C9">
        <w:rPr>
          <w:rFonts w:ascii="Calibri" w:hAnsi="Calibri"/>
          <w:sz w:val="28"/>
        </w:rPr>
        <w:t>情况不适用于简化流程</w:t>
      </w:r>
    </w:p>
    <w:p w:rsidR="00281DB4" w:rsidRPr="00B909C9" w:rsidRDefault="00281DB4" w:rsidP="006806EF">
      <w:pPr>
        <w:spacing w:line="360" w:lineRule="auto"/>
        <w:rPr>
          <w:rFonts w:ascii="Calibri" w:hAnsi="Calibri"/>
          <w:sz w:val="28"/>
        </w:rPr>
      </w:pPr>
      <w:r>
        <w:rPr>
          <w:rFonts w:ascii="Calibri" w:hAnsi="Calibri" w:hint="eastAsia"/>
          <w:sz w:val="28"/>
        </w:rPr>
        <w:t>以下</w:t>
      </w:r>
      <w:r>
        <w:rPr>
          <w:rFonts w:ascii="Calibri" w:hAnsi="Calibri" w:hint="eastAsia"/>
          <w:sz w:val="28"/>
        </w:rPr>
        <w:t>4.1~4.4</w:t>
      </w:r>
      <w:r>
        <w:rPr>
          <w:rFonts w:ascii="Calibri" w:hAnsi="Calibri" w:hint="eastAsia"/>
          <w:sz w:val="28"/>
        </w:rPr>
        <w:t>为</w:t>
      </w:r>
      <w:r w:rsidRPr="006806EF">
        <w:rPr>
          <w:rFonts w:ascii="Calibri" w:hAnsi="Calibri" w:hint="eastAsia"/>
          <w:sz w:val="28"/>
        </w:rPr>
        <w:t>家用和类似用途设备</w:t>
      </w:r>
      <w:r>
        <w:rPr>
          <w:rFonts w:ascii="Calibri" w:hAnsi="Calibri" w:hint="eastAsia"/>
          <w:sz w:val="28"/>
        </w:rPr>
        <w:t>类不适用于简化流程的状况</w:t>
      </w:r>
    </w:p>
    <w:p w:rsidR="006806EF" w:rsidRPr="00755253" w:rsidRDefault="006806EF" w:rsidP="006806EF">
      <w:pPr>
        <w:spacing w:line="360" w:lineRule="auto"/>
        <w:rPr>
          <w:rFonts w:ascii="Calibri" w:hAnsi="Calibri"/>
          <w:sz w:val="28"/>
        </w:rPr>
      </w:pPr>
      <w:r w:rsidRPr="00755253">
        <w:rPr>
          <w:rFonts w:ascii="Calibri" w:hAnsi="Calibri"/>
          <w:sz w:val="28"/>
        </w:rPr>
        <w:t xml:space="preserve">4.1 </w:t>
      </w:r>
      <w:r w:rsidRPr="00755253">
        <w:rPr>
          <w:rFonts w:ascii="Calibri" w:hAnsi="Calibri"/>
          <w:sz w:val="28"/>
        </w:rPr>
        <w:t>电源连接类</w:t>
      </w:r>
    </w:p>
    <w:p w:rsidR="006806EF" w:rsidRPr="00755253" w:rsidRDefault="006806EF" w:rsidP="006806EF">
      <w:pPr>
        <w:spacing w:line="360" w:lineRule="auto"/>
        <w:ind w:firstLineChars="200" w:firstLine="560"/>
        <w:rPr>
          <w:rFonts w:ascii="Calibri" w:hAnsi="Calibri"/>
          <w:sz w:val="28"/>
        </w:rPr>
      </w:pPr>
      <w:r w:rsidRPr="00755253">
        <w:rPr>
          <w:rFonts w:ascii="Calibri" w:hAnsi="Calibri"/>
          <w:sz w:val="28"/>
        </w:rPr>
        <w:t>对于手持式器具，如果更换的电源线与护套模压成一体，则需要增加电源线的弯曲试验。</w:t>
      </w:r>
    </w:p>
    <w:p w:rsidR="006806EF" w:rsidRPr="00755253" w:rsidRDefault="006806EF" w:rsidP="006806EF">
      <w:pPr>
        <w:spacing w:line="360" w:lineRule="auto"/>
        <w:ind w:firstLineChars="200" w:firstLine="560"/>
        <w:rPr>
          <w:rFonts w:ascii="Calibri" w:hAnsi="Calibri"/>
          <w:sz w:val="28"/>
        </w:rPr>
      </w:pPr>
      <w:r w:rsidRPr="00755253">
        <w:rPr>
          <w:rFonts w:ascii="Calibri" w:hAnsi="Calibri"/>
          <w:sz w:val="28"/>
        </w:rPr>
        <w:t>对于带卷线盘的吸尘器产品，更换电源线需补充试验。</w:t>
      </w:r>
    </w:p>
    <w:p w:rsidR="006806EF" w:rsidRPr="00755253" w:rsidRDefault="006806EF" w:rsidP="006806EF">
      <w:pPr>
        <w:spacing w:line="360" w:lineRule="auto"/>
        <w:ind w:firstLineChars="200" w:firstLine="560"/>
        <w:rPr>
          <w:rFonts w:ascii="Calibri" w:hAnsi="Calibri"/>
          <w:sz w:val="28"/>
        </w:rPr>
      </w:pPr>
      <w:r w:rsidRPr="00755253">
        <w:rPr>
          <w:rFonts w:ascii="Calibri" w:hAnsi="Calibri"/>
          <w:sz w:val="28"/>
        </w:rPr>
        <w:t>对于带基座的电水壶类产品，更换连接器件需补充试验。</w:t>
      </w:r>
    </w:p>
    <w:p w:rsidR="006806EF" w:rsidRPr="00755253" w:rsidRDefault="006806EF" w:rsidP="006806EF">
      <w:pPr>
        <w:spacing w:line="360" w:lineRule="auto"/>
        <w:rPr>
          <w:rFonts w:ascii="Calibri" w:hAnsi="Calibri"/>
          <w:sz w:val="28"/>
        </w:rPr>
      </w:pPr>
      <w:r w:rsidRPr="00755253">
        <w:rPr>
          <w:rFonts w:ascii="Calibri" w:hAnsi="Calibri"/>
          <w:sz w:val="28"/>
        </w:rPr>
        <w:t xml:space="preserve">4.2 </w:t>
      </w:r>
      <w:r w:rsidRPr="00755253">
        <w:rPr>
          <w:rFonts w:ascii="Calibri" w:hAnsi="Calibri"/>
          <w:sz w:val="28"/>
        </w:rPr>
        <w:t>开关类</w:t>
      </w:r>
    </w:p>
    <w:p w:rsidR="006806EF" w:rsidRPr="00755253" w:rsidRDefault="006806EF" w:rsidP="006806EF">
      <w:pPr>
        <w:spacing w:line="360" w:lineRule="auto"/>
        <w:ind w:firstLineChars="200" w:firstLine="560"/>
        <w:rPr>
          <w:rFonts w:ascii="Calibri" w:hAnsi="Calibri"/>
          <w:sz w:val="28"/>
        </w:rPr>
      </w:pPr>
      <w:r w:rsidRPr="00755253">
        <w:rPr>
          <w:rFonts w:ascii="Calibri" w:hAnsi="Calibri"/>
          <w:sz w:val="28"/>
        </w:rPr>
        <w:t>开关操动件表面带金属镀层的器具开关不适用简化流程。</w:t>
      </w:r>
    </w:p>
    <w:p w:rsidR="006806EF" w:rsidRPr="00755253" w:rsidRDefault="006806EF" w:rsidP="006806EF">
      <w:pPr>
        <w:spacing w:line="360" w:lineRule="auto"/>
        <w:ind w:firstLineChars="200" w:firstLine="560"/>
        <w:rPr>
          <w:rFonts w:ascii="Calibri" w:hAnsi="Calibri"/>
          <w:sz w:val="28"/>
        </w:rPr>
      </w:pPr>
      <w:r w:rsidRPr="00755253">
        <w:rPr>
          <w:rFonts w:ascii="Calibri" w:hAnsi="Calibri"/>
          <w:sz w:val="28"/>
        </w:rPr>
        <w:t>微波炉产品的门联锁开关不适用简化流程。</w:t>
      </w:r>
    </w:p>
    <w:p w:rsidR="006806EF" w:rsidRPr="00755253" w:rsidRDefault="006806EF" w:rsidP="006806EF">
      <w:pPr>
        <w:spacing w:line="360" w:lineRule="auto"/>
        <w:rPr>
          <w:rFonts w:ascii="Calibri" w:hAnsi="Calibri"/>
          <w:sz w:val="28"/>
        </w:rPr>
      </w:pPr>
      <w:r w:rsidRPr="00755253">
        <w:rPr>
          <w:rFonts w:ascii="Calibri" w:hAnsi="Calibri"/>
          <w:sz w:val="28"/>
        </w:rPr>
        <w:t xml:space="preserve">4.3 </w:t>
      </w:r>
      <w:r w:rsidRPr="00755253">
        <w:rPr>
          <w:rFonts w:ascii="Calibri" w:hAnsi="Calibri"/>
          <w:sz w:val="28"/>
        </w:rPr>
        <w:t>以下产品的温度敏感控制器、变压器、能量调节器变更时不适用简化流程。</w:t>
      </w:r>
    </w:p>
    <w:p w:rsidR="006806EF" w:rsidRPr="00755253" w:rsidRDefault="006806EF" w:rsidP="006806EF">
      <w:pPr>
        <w:spacing w:line="360" w:lineRule="auto"/>
        <w:ind w:firstLineChars="200" w:firstLine="560"/>
        <w:rPr>
          <w:rFonts w:ascii="Calibri" w:hAnsi="Calibri"/>
          <w:sz w:val="28"/>
        </w:rPr>
      </w:pPr>
      <w:r w:rsidRPr="00755253">
        <w:rPr>
          <w:rFonts w:ascii="Calibri" w:hAnsi="Calibri"/>
          <w:sz w:val="28"/>
        </w:rPr>
        <w:t>带制热功能的空调器，家用电动洗衣机类，电热水器类，室内加热器类，皮肤和毛发护理器类，电褽斗类，电烤箱</w:t>
      </w:r>
      <w:r w:rsidRPr="00755253">
        <w:rPr>
          <w:rFonts w:ascii="Calibri" w:hAnsi="Calibri"/>
          <w:sz w:val="28"/>
        </w:rPr>
        <w:t>(</w:t>
      </w:r>
      <w:r w:rsidRPr="00755253">
        <w:rPr>
          <w:rFonts w:ascii="Calibri" w:hAnsi="Calibri"/>
          <w:sz w:val="28"/>
        </w:rPr>
        <w:t>便携式烤架、面包片烘烤器及类似烹调器具</w:t>
      </w:r>
      <w:r w:rsidRPr="00755253">
        <w:rPr>
          <w:rFonts w:ascii="Calibri" w:hAnsi="Calibri"/>
          <w:sz w:val="28"/>
        </w:rPr>
        <w:t>)</w:t>
      </w:r>
      <w:r w:rsidRPr="00755253">
        <w:rPr>
          <w:rFonts w:ascii="Calibri" w:hAnsi="Calibri"/>
          <w:sz w:val="28"/>
        </w:rPr>
        <w:t>，电动食品加工器具，微波炉类，电灶、灶台、烤炉和类似器具（驻立式电烤箱、固定式烤架及类似烹调器具）类，液体加热器类和冷热饮水机类，电饭锅。</w:t>
      </w:r>
    </w:p>
    <w:p w:rsidR="006806EF" w:rsidRPr="00755253" w:rsidRDefault="006806EF" w:rsidP="006806EF">
      <w:pPr>
        <w:spacing w:line="360" w:lineRule="auto"/>
        <w:ind w:firstLineChars="200" w:firstLine="560"/>
        <w:rPr>
          <w:rFonts w:ascii="Calibri" w:hAnsi="Calibri"/>
          <w:sz w:val="28"/>
        </w:rPr>
      </w:pPr>
      <w:r w:rsidRPr="00755253">
        <w:rPr>
          <w:rFonts w:ascii="Calibri" w:hAnsi="Calibri"/>
          <w:sz w:val="28"/>
        </w:rPr>
        <w:lastRenderedPageBreak/>
        <w:t>电熨斗类产品的压力敏感电自动控制器不适用简化流程。</w:t>
      </w:r>
    </w:p>
    <w:p w:rsidR="006806EF" w:rsidRPr="00755253" w:rsidRDefault="006806EF" w:rsidP="006806EF">
      <w:pPr>
        <w:spacing w:line="360" w:lineRule="auto"/>
        <w:rPr>
          <w:rFonts w:ascii="Calibri" w:hAnsi="Calibri"/>
          <w:sz w:val="28"/>
        </w:rPr>
      </w:pPr>
      <w:r w:rsidRPr="00755253">
        <w:rPr>
          <w:rFonts w:ascii="Calibri" w:hAnsi="Calibri"/>
          <w:sz w:val="28"/>
        </w:rPr>
        <w:t xml:space="preserve">4.4 </w:t>
      </w:r>
      <w:r w:rsidRPr="00755253">
        <w:rPr>
          <w:rFonts w:ascii="Calibri" w:hAnsi="Calibri"/>
          <w:sz w:val="28"/>
        </w:rPr>
        <w:t>未获得认证的日用管状电热元件、非金属材料和电源适配器不适用于简化流程。</w:t>
      </w:r>
    </w:p>
    <w:p w:rsidR="006B25F0" w:rsidRPr="006B25F0" w:rsidRDefault="006B25F0" w:rsidP="006B25F0">
      <w:pPr>
        <w:spacing w:line="360" w:lineRule="auto"/>
        <w:jc w:val="both"/>
        <w:rPr>
          <w:rFonts w:ascii="Calibri" w:hAnsi="Calibri"/>
          <w:sz w:val="28"/>
        </w:rPr>
      </w:pPr>
      <w:r w:rsidRPr="006B25F0">
        <w:rPr>
          <w:rFonts w:ascii="Calibri" w:hAnsi="Calibri"/>
          <w:sz w:val="28"/>
        </w:rPr>
        <w:t>5.  </w:t>
      </w:r>
      <w:r w:rsidRPr="006B25F0">
        <w:rPr>
          <w:rFonts w:ascii="Calibri" w:hAnsi="Calibri"/>
          <w:sz w:val="28"/>
        </w:rPr>
        <w:t>备案程序</w:t>
      </w:r>
    </w:p>
    <w:p w:rsidR="006B25F0" w:rsidRPr="006B25F0" w:rsidRDefault="006B25F0" w:rsidP="006B25F0">
      <w:pPr>
        <w:spacing w:line="360" w:lineRule="auto"/>
        <w:jc w:val="both"/>
        <w:rPr>
          <w:rFonts w:ascii="Calibri" w:hAnsi="Calibri"/>
          <w:sz w:val="28"/>
        </w:rPr>
      </w:pPr>
      <w:r w:rsidRPr="006B25F0">
        <w:rPr>
          <w:rFonts w:ascii="Calibri" w:hAnsi="Calibri"/>
          <w:sz w:val="28"/>
        </w:rPr>
        <w:t>5.1  </w:t>
      </w:r>
      <w:r w:rsidRPr="006B25F0">
        <w:rPr>
          <w:rFonts w:ascii="Calibri" w:hAnsi="Calibri"/>
          <w:sz w:val="28"/>
        </w:rPr>
        <w:t>适用简化流程的备案程序</w:t>
      </w:r>
    </w:p>
    <w:p w:rsidR="006B25F0" w:rsidRPr="006B25F0" w:rsidRDefault="006B25F0" w:rsidP="006B25F0">
      <w:pPr>
        <w:spacing w:line="360" w:lineRule="auto"/>
        <w:ind w:firstLineChars="100" w:firstLine="280"/>
        <w:jc w:val="both"/>
        <w:rPr>
          <w:rFonts w:ascii="Calibri" w:hAnsi="Calibri"/>
          <w:sz w:val="28"/>
        </w:rPr>
      </w:pPr>
      <w:r w:rsidRPr="006B25F0">
        <w:rPr>
          <w:rFonts w:ascii="Calibri" w:hAnsi="Calibri"/>
          <w:sz w:val="28"/>
        </w:rPr>
        <w:t>认证技术负责人填写《</w:t>
      </w:r>
      <w:r w:rsidRPr="006B25F0">
        <w:rPr>
          <w:rFonts w:ascii="Calibri" w:hAnsi="Calibri"/>
          <w:sz w:val="28"/>
        </w:rPr>
        <w:t>B</w:t>
      </w:r>
      <w:r w:rsidRPr="006B25F0">
        <w:rPr>
          <w:rFonts w:ascii="Calibri" w:hAnsi="Calibri"/>
          <w:sz w:val="28"/>
        </w:rPr>
        <w:t>类元器件变更备案表》（见附件</w:t>
      </w:r>
      <w:r w:rsidR="007B484B">
        <w:rPr>
          <w:rFonts w:ascii="Calibri" w:hAnsi="Calibri" w:hint="eastAsia"/>
          <w:sz w:val="28"/>
        </w:rPr>
        <w:t>1</w:t>
      </w:r>
      <w:r w:rsidRPr="006B25F0">
        <w:rPr>
          <w:rFonts w:ascii="Calibri" w:hAnsi="Calibri"/>
          <w:sz w:val="28"/>
        </w:rPr>
        <w:t>）一式两份，签名确认后一份企业留存，一份上报本机构产品认证部</w:t>
      </w:r>
      <w:r>
        <w:rPr>
          <w:rFonts w:ascii="Calibri" w:hAnsi="Calibri" w:hint="eastAsia"/>
          <w:sz w:val="28"/>
        </w:rPr>
        <w:t>门</w:t>
      </w:r>
      <w:r w:rsidRPr="006B25F0">
        <w:rPr>
          <w:rFonts w:ascii="Calibri" w:hAnsi="Calibri"/>
          <w:sz w:val="28"/>
        </w:rPr>
        <w:t>即可。下一次监督检查时，本机构现场核实变更情况。</w:t>
      </w:r>
    </w:p>
    <w:p w:rsidR="006B25F0" w:rsidRPr="006B25F0" w:rsidRDefault="006B25F0" w:rsidP="006B25F0">
      <w:pPr>
        <w:spacing w:line="360" w:lineRule="auto"/>
        <w:jc w:val="both"/>
        <w:rPr>
          <w:rFonts w:ascii="Calibri" w:hAnsi="Calibri"/>
          <w:sz w:val="28"/>
        </w:rPr>
      </w:pPr>
      <w:r w:rsidRPr="006B25F0">
        <w:rPr>
          <w:rFonts w:ascii="Calibri" w:hAnsi="Calibri"/>
          <w:sz w:val="28"/>
        </w:rPr>
        <w:t> 5.2  </w:t>
      </w:r>
      <w:r w:rsidRPr="006B25F0">
        <w:rPr>
          <w:rFonts w:ascii="Calibri" w:hAnsi="Calibri"/>
          <w:sz w:val="28"/>
        </w:rPr>
        <w:t>不适用简化流程的备案程序</w:t>
      </w:r>
    </w:p>
    <w:p w:rsidR="006B25F0" w:rsidRPr="006B25F0" w:rsidRDefault="006B25F0" w:rsidP="006B25F0">
      <w:pPr>
        <w:spacing w:line="360" w:lineRule="auto"/>
        <w:ind w:firstLineChars="100" w:firstLine="280"/>
        <w:jc w:val="both"/>
        <w:rPr>
          <w:rFonts w:ascii="Calibri" w:hAnsi="Calibri"/>
          <w:sz w:val="28"/>
        </w:rPr>
      </w:pPr>
      <w:r w:rsidRPr="006B25F0">
        <w:rPr>
          <w:rFonts w:ascii="Calibri" w:hAnsi="Calibri"/>
          <w:sz w:val="28"/>
        </w:rPr>
        <w:t>按本机构有关变更的程序进行，认证委托人在本机构认证系统上填写提交变更申请。</w:t>
      </w:r>
    </w:p>
    <w:p w:rsidR="00345238" w:rsidRDefault="00345238" w:rsidP="00E80361">
      <w:pPr>
        <w:spacing w:line="276" w:lineRule="auto"/>
        <w:rPr>
          <w:rFonts w:asciiTheme="minorEastAsia" w:eastAsiaTheme="minorEastAsia" w:hAnsiTheme="minorEastAsia"/>
          <w:sz w:val="48"/>
        </w:rPr>
      </w:pPr>
    </w:p>
    <w:p w:rsidR="008C48CF" w:rsidRDefault="008C48CF" w:rsidP="00E80361">
      <w:pPr>
        <w:spacing w:line="276" w:lineRule="auto"/>
        <w:rPr>
          <w:rFonts w:asciiTheme="minorEastAsia" w:eastAsiaTheme="minorEastAsia" w:hAnsiTheme="minorEastAsia"/>
          <w:sz w:val="48"/>
        </w:rPr>
      </w:pPr>
    </w:p>
    <w:p w:rsidR="008C48CF" w:rsidRDefault="008C48CF" w:rsidP="00E80361">
      <w:pPr>
        <w:spacing w:line="276" w:lineRule="auto"/>
        <w:rPr>
          <w:rFonts w:asciiTheme="minorEastAsia" w:eastAsiaTheme="minorEastAsia" w:hAnsiTheme="minorEastAsia"/>
          <w:sz w:val="48"/>
        </w:rPr>
      </w:pPr>
    </w:p>
    <w:p w:rsidR="008C48CF" w:rsidRDefault="008C48CF" w:rsidP="00E80361">
      <w:pPr>
        <w:spacing w:line="276" w:lineRule="auto"/>
        <w:rPr>
          <w:rFonts w:asciiTheme="minorEastAsia" w:eastAsiaTheme="minorEastAsia" w:hAnsiTheme="minorEastAsia"/>
          <w:sz w:val="48"/>
        </w:rPr>
      </w:pPr>
    </w:p>
    <w:p w:rsidR="008C48CF" w:rsidRDefault="008C48CF" w:rsidP="00E80361">
      <w:pPr>
        <w:spacing w:line="276" w:lineRule="auto"/>
        <w:rPr>
          <w:rFonts w:asciiTheme="minorEastAsia" w:eastAsiaTheme="minorEastAsia" w:hAnsiTheme="minorEastAsia"/>
          <w:sz w:val="48"/>
        </w:rPr>
      </w:pPr>
    </w:p>
    <w:p w:rsidR="008C48CF" w:rsidRDefault="008C48CF" w:rsidP="00E80361">
      <w:pPr>
        <w:spacing w:line="276" w:lineRule="auto"/>
        <w:rPr>
          <w:rFonts w:asciiTheme="minorEastAsia" w:eastAsiaTheme="minorEastAsia" w:hAnsiTheme="minorEastAsia"/>
          <w:sz w:val="48"/>
        </w:rPr>
      </w:pPr>
    </w:p>
    <w:p w:rsidR="008C48CF" w:rsidRDefault="008C48CF" w:rsidP="00E80361">
      <w:pPr>
        <w:spacing w:line="276" w:lineRule="auto"/>
        <w:rPr>
          <w:rFonts w:asciiTheme="minorEastAsia" w:eastAsiaTheme="minorEastAsia" w:hAnsiTheme="minorEastAsia"/>
          <w:sz w:val="48"/>
        </w:rPr>
      </w:pPr>
    </w:p>
    <w:p w:rsidR="008C48CF" w:rsidRDefault="008C48CF" w:rsidP="00E80361">
      <w:pPr>
        <w:spacing w:line="276" w:lineRule="auto"/>
        <w:rPr>
          <w:rFonts w:asciiTheme="minorEastAsia" w:eastAsiaTheme="minorEastAsia" w:hAnsiTheme="minorEastAsia"/>
          <w:sz w:val="48"/>
        </w:rPr>
      </w:pPr>
    </w:p>
    <w:p w:rsidR="008C48CF" w:rsidRDefault="008C48CF" w:rsidP="00E80361">
      <w:pPr>
        <w:spacing w:line="276" w:lineRule="auto"/>
        <w:rPr>
          <w:rFonts w:asciiTheme="minorEastAsia" w:eastAsiaTheme="minorEastAsia" w:hAnsiTheme="minorEastAsia"/>
          <w:sz w:val="48"/>
        </w:rPr>
      </w:pPr>
    </w:p>
    <w:p w:rsidR="008C48CF" w:rsidRDefault="008C48CF" w:rsidP="00E80361">
      <w:pPr>
        <w:spacing w:line="276" w:lineRule="auto"/>
        <w:rPr>
          <w:rFonts w:asciiTheme="minorEastAsia" w:eastAsiaTheme="minorEastAsia" w:hAnsiTheme="minorEastAsia"/>
          <w:sz w:val="48"/>
        </w:rPr>
      </w:pPr>
    </w:p>
    <w:p w:rsidR="008C48CF" w:rsidRDefault="008C48CF" w:rsidP="00E80361">
      <w:pPr>
        <w:spacing w:line="276" w:lineRule="auto"/>
        <w:rPr>
          <w:rFonts w:asciiTheme="minorEastAsia" w:eastAsiaTheme="minorEastAsia" w:hAnsiTheme="minorEastAsia"/>
          <w:sz w:val="48"/>
        </w:rPr>
      </w:pPr>
    </w:p>
    <w:p w:rsidR="00F6477C" w:rsidRPr="00EA155B" w:rsidRDefault="00F6477C" w:rsidP="00F6477C">
      <w:pPr>
        <w:rPr>
          <w:sz w:val="24"/>
          <w:szCs w:val="28"/>
        </w:rPr>
      </w:pPr>
      <w:r w:rsidRPr="00EA155B">
        <w:rPr>
          <w:rFonts w:hint="eastAsia"/>
          <w:sz w:val="24"/>
          <w:szCs w:val="28"/>
        </w:rPr>
        <w:lastRenderedPageBreak/>
        <w:t>附件</w:t>
      </w:r>
      <w:r w:rsidR="00181A44" w:rsidRPr="00EA155B">
        <w:rPr>
          <w:rFonts w:hint="eastAsia"/>
          <w:sz w:val="24"/>
          <w:szCs w:val="28"/>
        </w:rPr>
        <w:t>1</w:t>
      </w:r>
      <w:r w:rsidRPr="00EA155B">
        <w:rPr>
          <w:rFonts w:hint="eastAsia"/>
          <w:sz w:val="24"/>
          <w:szCs w:val="28"/>
        </w:rPr>
        <w:t xml:space="preserve">: </w:t>
      </w:r>
    </w:p>
    <w:p w:rsidR="008C48CF" w:rsidRPr="008C48CF" w:rsidRDefault="008C48CF" w:rsidP="008C48CF">
      <w:pPr>
        <w:jc w:val="center"/>
        <w:rPr>
          <w:b/>
          <w:sz w:val="28"/>
          <w:szCs w:val="28"/>
        </w:rPr>
      </w:pPr>
      <w:r w:rsidRPr="008C48CF">
        <w:rPr>
          <w:rFonts w:hint="eastAsia"/>
          <w:b/>
          <w:sz w:val="28"/>
          <w:szCs w:val="28"/>
        </w:rPr>
        <w:t>B类元器件变更备案表</w:t>
      </w:r>
    </w:p>
    <w:p w:rsidR="008C48CF" w:rsidRPr="008C48CF" w:rsidRDefault="008C48CF" w:rsidP="008C48CF">
      <w:pPr>
        <w:rPr>
          <w:sz w:val="22"/>
        </w:rPr>
      </w:pPr>
    </w:p>
    <w:p w:rsidR="008C48CF" w:rsidRPr="008C48CF" w:rsidRDefault="008C48CF" w:rsidP="008C48CF">
      <w:pPr>
        <w:spacing w:line="360" w:lineRule="auto"/>
        <w:rPr>
          <w:sz w:val="22"/>
        </w:rPr>
      </w:pPr>
      <w:r w:rsidRPr="008C48CF">
        <w:rPr>
          <w:rFonts w:hint="eastAsia"/>
          <w:sz w:val="22"/>
        </w:rPr>
        <w:t>认证委托人：</w:t>
      </w:r>
      <w:r w:rsidRPr="008C48CF">
        <w:rPr>
          <w:rFonts w:hint="eastAsia"/>
          <w:sz w:val="22"/>
          <w:u w:val="single"/>
        </w:rPr>
        <w:t xml:space="preserve">                                  </w:t>
      </w:r>
    </w:p>
    <w:p w:rsidR="008C48CF" w:rsidRPr="008C48CF" w:rsidRDefault="008C48CF" w:rsidP="008C48CF">
      <w:pPr>
        <w:spacing w:line="360" w:lineRule="auto"/>
        <w:rPr>
          <w:sz w:val="22"/>
        </w:rPr>
      </w:pPr>
      <w:r w:rsidRPr="008C48CF">
        <w:rPr>
          <w:rFonts w:hint="eastAsia"/>
          <w:sz w:val="22"/>
        </w:rPr>
        <w:t>证书编号：</w:t>
      </w:r>
      <w:r w:rsidRPr="008C48CF">
        <w:rPr>
          <w:rFonts w:hint="eastAsia"/>
          <w:sz w:val="22"/>
          <w:u w:val="single"/>
        </w:rPr>
        <w:t xml:space="preserve">                                    </w:t>
      </w:r>
    </w:p>
    <w:p w:rsidR="008C48CF" w:rsidRDefault="008C48CF" w:rsidP="008C48CF">
      <w:pPr>
        <w:spacing w:line="360" w:lineRule="auto"/>
        <w:rPr>
          <w:sz w:val="22"/>
        </w:rPr>
      </w:pPr>
      <w:r w:rsidRPr="008C48CF">
        <w:rPr>
          <w:rFonts w:hint="eastAsia"/>
          <w:sz w:val="22"/>
        </w:rPr>
        <w:t>现有以下元器件发生变更：</w:t>
      </w:r>
    </w:p>
    <w:p w:rsidR="008C48CF" w:rsidRPr="008C48CF" w:rsidRDefault="008C48CF" w:rsidP="008C48CF">
      <w:pPr>
        <w:rPr>
          <w:sz w:val="22"/>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7"/>
        <w:gridCol w:w="1533"/>
        <w:gridCol w:w="1695"/>
        <w:gridCol w:w="1690"/>
        <w:gridCol w:w="1292"/>
        <w:gridCol w:w="1292"/>
        <w:gridCol w:w="1144"/>
      </w:tblGrid>
      <w:tr w:rsidR="008C48CF" w:rsidRPr="008C48CF" w:rsidTr="001F28B7">
        <w:trPr>
          <w:trHeight w:val="614"/>
          <w:jc w:val="center"/>
        </w:trPr>
        <w:tc>
          <w:tcPr>
            <w:tcW w:w="1557" w:type="dxa"/>
            <w:shd w:val="clear" w:color="auto" w:fill="BFBFBF"/>
            <w:vAlign w:val="center"/>
          </w:tcPr>
          <w:p w:rsidR="008C48CF" w:rsidRPr="008C48CF" w:rsidRDefault="008C48CF" w:rsidP="001F28B7">
            <w:pPr>
              <w:jc w:val="center"/>
              <w:rPr>
                <w:rStyle w:val="a4"/>
                <w:rFonts w:ascii="微软雅黑" w:eastAsia="微软雅黑" w:hAnsi="微软雅黑"/>
                <w:sz w:val="22"/>
              </w:rPr>
            </w:pPr>
            <w:r w:rsidRPr="008C48CF">
              <w:rPr>
                <w:rStyle w:val="a4"/>
                <w:rFonts w:ascii="微软雅黑" w:eastAsia="微软雅黑" w:hAnsi="微软雅黑" w:hint="eastAsia"/>
                <w:sz w:val="22"/>
              </w:rPr>
              <w:t>认证证书编号</w:t>
            </w:r>
          </w:p>
        </w:tc>
        <w:tc>
          <w:tcPr>
            <w:tcW w:w="1533" w:type="dxa"/>
            <w:shd w:val="clear" w:color="auto" w:fill="BFBFBF"/>
            <w:vAlign w:val="center"/>
          </w:tcPr>
          <w:p w:rsidR="008C48CF" w:rsidRPr="008C48CF" w:rsidRDefault="008C48CF" w:rsidP="001F28B7">
            <w:pPr>
              <w:jc w:val="center"/>
              <w:rPr>
                <w:rStyle w:val="a4"/>
                <w:rFonts w:ascii="微软雅黑" w:eastAsia="微软雅黑" w:hAnsi="微软雅黑"/>
                <w:sz w:val="22"/>
              </w:rPr>
            </w:pPr>
            <w:r w:rsidRPr="008C48CF">
              <w:rPr>
                <w:rStyle w:val="a4"/>
                <w:rFonts w:ascii="微软雅黑" w:eastAsia="微软雅黑" w:hAnsi="微软雅黑" w:hint="eastAsia"/>
                <w:sz w:val="22"/>
              </w:rPr>
              <w:t>关键件名称</w:t>
            </w:r>
          </w:p>
        </w:tc>
        <w:tc>
          <w:tcPr>
            <w:tcW w:w="1695" w:type="dxa"/>
            <w:shd w:val="clear" w:color="auto" w:fill="BFBFBF"/>
            <w:vAlign w:val="center"/>
          </w:tcPr>
          <w:p w:rsidR="008C48CF" w:rsidRPr="008C48CF" w:rsidRDefault="008C48CF" w:rsidP="001F28B7">
            <w:pPr>
              <w:jc w:val="center"/>
              <w:rPr>
                <w:rStyle w:val="a4"/>
                <w:rFonts w:ascii="微软雅黑" w:eastAsia="微软雅黑" w:hAnsi="微软雅黑"/>
                <w:sz w:val="22"/>
              </w:rPr>
            </w:pPr>
            <w:r w:rsidRPr="008C48CF">
              <w:rPr>
                <w:rStyle w:val="a4"/>
                <w:rFonts w:ascii="微软雅黑" w:eastAsia="微软雅黑" w:hAnsi="微软雅黑" w:hint="eastAsia"/>
                <w:sz w:val="22"/>
              </w:rPr>
              <w:t>生产者</w:t>
            </w:r>
          </w:p>
        </w:tc>
        <w:tc>
          <w:tcPr>
            <w:tcW w:w="1690" w:type="dxa"/>
            <w:shd w:val="clear" w:color="auto" w:fill="BFBFBF"/>
            <w:vAlign w:val="center"/>
          </w:tcPr>
          <w:p w:rsidR="008C48CF" w:rsidRPr="008C48CF" w:rsidRDefault="008C48CF" w:rsidP="001F28B7">
            <w:pPr>
              <w:jc w:val="center"/>
              <w:rPr>
                <w:rStyle w:val="a4"/>
                <w:rFonts w:ascii="微软雅黑" w:eastAsia="微软雅黑" w:hAnsi="微软雅黑"/>
                <w:sz w:val="22"/>
              </w:rPr>
            </w:pPr>
            <w:r w:rsidRPr="008C48CF">
              <w:rPr>
                <w:rStyle w:val="a4"/>
                <w:rFonts w:ascii="微软雅黑" w:eastAsia="微软雅黑" w:hAnsi="微软雅黑" w:hint="eastAsia"/>
                <w:sz w:val="22"/>
              </w:rPr>
              <w:t>生产企业</w:t>
            </w:r>
          </w:p>
        </w:tc>
        <w:tc>
          <w:tcPr>
            <w:tcW w:w="1292" w:type="dxa"/>
            <w:shd w:val="clear" w:color="auto" w:fill="BFBFBF"/>
            <w:vAlign w:val="center"/>
          </w:tcPr>
          <w:p w:rsidR="008C48CF" w:rsidRPr="008C48CF" w:rsidRDefault="008C48CF" w:rsidP="001F28B7">
            <w:pPr>
              <w:jc w:val="center"/>
              <w:rPr>
                <w:rStyle w:val="a4"/>
                <w:rFonts w:ascii="微软雅黑" w:eastAsia="微软雅黑" w:hAnsi="微软雅黑"/>
                <w:sz w:val="22"/>
              </w:rPr>
            </w:pPr>
            <w:r w:rsidRPr="008C48CF">
              <w:rPr>
                <w:rStyle w:val="a4"/>
                <w:rFonts w:ascii="微软雅黑" w:eastAsia="微软雅黑" w:hAnsi="微软雅黑" w:hint="eastAsia"/>
                <w:sz w:val="22"/>
              </w:rPr>
              <w:t>型号规格</w:t>
            </w:r>
          </w:p>
        </w:tc>
        <w:tc>
          <w:tcPr>
            <w:tcW w:w="1292" w:type="dxa"/>
            <w:shd w:val="clear" w:color="auto" w:fill="BFBFBF"/>
            <w:vAlign w:val="center"/>
          </w:tcPr>
          <w:p w:rsidR="008C48CF" w:rsidRPr="008C48CF" w:rsidRDefault="008C48CF" w:rsidP="001F28B7">
            <w:pPr>
              <w:jc w:val="center"/>
              <w:rPr>
                <w:rStyle w:val="a4"/>
                <w:rFonts w:ascii="微软雅黑" w:eastAsia="微软雅黑" w:hAnsi="微软雅黑"/>
                <w:sz w:val="22"/>
              </w:rPr>
            </w:pPr>
            <w:r w:rsidRPr="008C48CF">
              <w:rPr>
                <w:rStyle w:val="a4"/>
                <w:rFonts w:ascii="微软雅黑" w:eastAsia="微软雅黑" w:hAnsi="微软雅黑" w:hint="eastAsia"/>
                <w:sz w:val="22"/>
              </w:rPr>
              <w:t>认证标准</w:t>
            </w:r>
          </w:p>
        </w:tc>
        <w:tc>
          <w:tcPr>
            <w:tcW w:w="1144" w:type="dxa"/>
            <w:shd w:val="clear" w:color="auto" w:fill="BFBFBF"/>
            <w:vAlign w:val="center"/>
          </w:tcPr>
          <w:p w:rsidR="008C48CF" w:rsidRPr="008C48CF" w:rsidRDefault="008C48CF" w:rsidP="001F28B7">
            <w:pPr>
              <w:jc w:val="center"/>
              <w:rPr>
                <w:rStyle w:val="a4"/>
                <w:rFonts w:ascii="微软雅黑" w:eastAsia="微软雅黑" w:hAnsi="微软雅黑"/>
                <w:sz w:val="22"/>
              </w:rPr>
            </w:pPr>
            <w:r w:rsidRPr="008C48CF">
              <w:rPr>
                <w:rStyle w:val="a4"/>
                <w:rFonts w:ascii="微软雅黑" w:eastAsia="微软雅黑" w:hAnsi="微软雅黑" w:hint="eastAsia"/>
                <w:sz w:val="22"/>
              </w:rPr>
              <w:t>备注</w:t>
            </w:r>
          </w:p>
        </w:tc>
      </w:tr>
      <w:tr w:rsidR="008C48CF" w:rsidRPr="008C48CF" w:rsidTr="001F28B7">
        <w:trPr>
          <w:trHeight w:val="692"/>
          <w:jc w:val="center"/>
        </w:trPr>
        <w:tc>
          <w:tcPr>
            <w:tcW w:w="1557" w:type="dxa"/>
            <w:vAlign w:val="center"/>
          </w:tcPr>
          <w:p w:rsidR="008C48CF" w:rsidRPr="008C48CF" w:rsidRDefault="008C48CF" w:rsidP="001F28B7">
            <w:pPr>
              <w:rPr>
                <w:rStyle w:val="a4"/>
                <w:rFonts w:ascii="仿宋_GB2312" w:eastAsia="仿宋_GB2312"/>
                <w:sz w:val="22"/>
              </w:rPr>
            </w:pPr>
          </w:p>
        </w:tc>
        <w:tc>
          <w:tcPr>
            <w:tcW w:w="1533" w:type="dxa"/>
            <w:vAlign w:val="center"/>
          </w:tcPr>
          <w:p w:rsidR="008C48CF" w:rsidRPr="008C48CF" w:rsidRDefault="008C48CF" w:rsidP="001F28B7">
            <w:pPr>
              <w:rPr>
                <w:rStyle w:val="a4"/>
                <w:rFonts w:ascii="仿宋_GB2312" w:eastAsia="仿宋_GB2312"/>
                <w:sz w:val="22"/>
              </w:rPr>
            </w:pPr>
          </w:p>
        </w:tc>
        <w:tc>
          <w:tcPr>
            <w:tcW w:w="1695" w:type="dxa"/>
            <w:vAlign w:val="center"/>
          </w:tcPr>
          <w:p w:rsidR="008C48CF" w:rsidRPr="008C48CF" w:rsidRDefault="008C48CF" w:rsidP="001F28B7">
            <w:pPr>
              <w:rPr>
                <w:rStyle w:val="a4"/>
                <w:rFonts w:ascii="仿宋_GB2312" w:eastAsia="仿宋_GB2312"/>
                <w:sz w:val="22"/>
              </w:rPr>
            </w:pPr>
          </w:p>
        </w:tc>
        <w:tc>
          <w:tcPr>
            <w:tcW w:w="1690" w:type="dxa"/>
            <w:vAlign w:val="center"/>
          </w:tcPr>
          <w:p w:rsidR="008C48CF" w:rsidRPr="008C48CF" w:rsidRDefault="008C48CF" w:rsidP="001F28B7">
            <w:pPr>
              <w:rPr>
                <w:rStyle w:val="a4"/>
                <w:rFonts w:ascii="仿宋_GB2312" w:eastAsia="仿宋_GB2312"/>
                <w:sz w:val="22"/>
              </w:rPr>
            </w:pPr>
          </w:p>
        </w:tc>
        <w:tc>
          <w:tcPr>
            <w:tcW w:w="1292" w:type="dxa"/>
            <w:vAlign w:val="center"/>
          </w:tcPr>
          <w:p w:rsidR="008C48CF" w:rsidRPr="008C48CF" w:rsidRDefault="008C48CF" w:rsidP="001F28B7">
            <w:pPr>
              <w:rPr>
                <w:rStyle w:val="a4"/>
                <w:rFonts w:ascii="仿宋_GB2312" w:eastAsia="仿宋_GB2312"/>
                <w:sz w:val="22"/>
              </w:rPr>
            </w:pPr>
          </w:p>
        </w:tc>
        <w:tc>
          <w:tcPr>
            <w:tcW w:w="1292" w:type="dxa"/>
            <w:vAlign w:val="center"/>
          </w:tcPr>
          <w:p w:rsidR="008C48CF" w:rsidRPr="008C48CF" w:rsidRDefault="008C48CF" w:rsidP="001F28B7">
            <w:pPr>
              <w:rPr>
                <w:rFonts w:ascii="Arial" w:hAnsi="Arial" w:cs="Arial"/>
                <w:sz w:val="22"/>
              </w:rPr>
            </w:pPr>
          </w:p>
        </w:tc>
        <w:tc>
          <w:tcPr>
            <w:tcW w:w="1144" w:type="dxa"/>
            <w:vAlign w:val="center"/>
          </w:tcPr>
          <w:p w:rsidR="008C48CF" w:rsidRPr="008C48CF" w:rsidRDefault="008C48CF" w:rsidP="001F28B7">
            <w:pPr>
              <w:rPr>
                <w:rStyle w:val="a4"/>
                <w:rFonts w:ascii="Arial" w:eastAsia="仿宋_GB2312" w:hAnsi="Arial" w:cs="Arial"/>
                <w:sz w:val="22"/>
              </w:rPr>
            </w:pPr>
          </w:p>
        </w:tc>
      </w:tr>
      <w:tr w:rsidR="008C48CF" w:rsidRPr="008C48CF" w:rsidTr="001F28B7">
        <w:trPr>
          <w:trHeight w:val="692"/>
          <w:jc w:val="center"/>
        </w:trPr>
        <w:tc>
          <w:tcPr>
            <w:tcW w:w="1557" w:type="dxa"/>
            <w:vAlign w:val="center"/>
          </w:tcPr>
          <w:p w:rsidR="008C48CF" w:rsidRPr="008C48CF" w:rsidRDefault="008C48CF" w:rsidP="001F28B7">
            <w:pPr>
              <w:rPr>
                <w:rStyle w:val="a4"/>
                <w:rFonts w:ascii="仿宋_GB2312" w:eastAsia="仿宋_GB2312"/>
                <w:sz w:val="22"/>
              </w:rPr>
            </w:pPr>
          </w:p>
        </w:tc>
        <w:tc>
          <w:tcPr>
            <w:tcW w:w="1533" w:type="dxa"/>
            <w:vAlign w:val="center"/>
          </w:tcPr>
          <w:p w:rsidR="008C48CF" w:rsidRPr="008C48CF" w:rsidRDefault="008C48CF" w:rsidP="001F28B7">
            <w:pPr>
              <w:rPr>
                <w:rStyle w:val="a4"/>
                <w:rFonts w:ascii="仿宋_GB2312" w:eastAsia="仿宋_GB2312"/>
                <w:sz w:val="22"/>
              </w:rPr>
            </w:pPr>
          </w:p>
        </w:tc>
        <w:tc>
          <w:tcPr>
            <w:tcW w:w="1695" w:type="dxa"/>
            <w:vAlign w:val="center"/>
          </w:tcPr>
          <w:p w:rsidR="008C48CF" w:rsidRPr="008C48CF" w:rsidRDefault="008C48CF" w:rsidP="001F28B7">
            <w:pPr>
              <w:rPr>
                <w:rStyle w:val="a4"/>
                <w:rFonts w:ascii="仿宋_GB2312" w:eastAsia="仿宋_GB2312"/>
                <w:sz w:val="22"/>
              </w:rPr>
            </w:pPr>
          </w:p>
        </w:tc>
        <w:tc>
          <w:tcPr>
            <w:tcW w:w="1690" w:type="dxa"/>
            <w:vAlign w:val="center"/>
          </w:tcPr>
          <w:p w:rsidR="008C48CF" w:rsidRPr="008C48CF" w:rsidRDefault="008C48CF" w:rsidP="001F28B7">
            <w:pPr>
              <w:rPr>
                <w:rStyle w:val="a4"/>
                <w:rFonts w:ascii="仿宋_GB2312" w:eastAsia="仿宋_GB2312"/>
                <w:sz w:val="22"/>
              </w:rPr>
            </w:pPr>
          </w:p>
        </w:tc>
        <w:tc>
          <w:tcPr>
            <w:tcW w:w="1292" w:type="dxa"/>
            <w:vAlign w:val="center"/>
          </w:tcPr>
          <w:p w:rsidR="008C48CF" w:rsidRPr="008C48CF" w:rsidRDefault="008C48CF" w:rsidP="001F28B7">
            <w:pPr>
              <w:rPr>
                <w:rStyle w:val="a4"/>
                <w:rFonts w:ascii="仿宋_GB2312" w:eastAsia="仿宋_GB2312"/>
                <w:sz w:val="22"/>
              </w:rPr>
            </w:pPr>
          </w:p>
        </w:tc>
        <w:tc>
          <w:tcPr>
            <w:tcW w:w="1292" w:type="dxa"/>
            <w:vAlign w:val="center"/>
          </w:tcPr>
          <w:p w:rsidR="008C48CF" w:rsidRPr="008C48CF" w:rsidRDefault="008C48CF" w:rsidP="001F28B7">
            <w:pPr>
              <w:rPr>
                <w:rFonts w:ascii="Arial" w:hAnsi="Arial" w:cs="Arial"/>
                <w:sz w:val="22"/>
              </w:rPr>
            </w:pPr>
          </w:p>
        </w:tc>
        <w:tc>
          <w:tcPr>
            <w:tcW w:w="1144" w:type="dxa"/>
            <w:vAlign w:val="center"/>
          </w:tcPr>
          <w:p w:rsidR="008C48CF" w:rsidRPr="008C48CF" w:rsidRDefault="008C48CF" w:rsidP="001F28B7">
            <w:pPr>
              <w:rPr>
                <w:rStyle w:val="a4"/>
                <w:rFonts w:ascii="Arial" w:eastAsia="仿宋_GB2312" w:hAnsi="Arial" w:cs="Arial"/>
                <w:sz w:val="22"/>
              </w:rPr>
            </w:pPr>
          </w:p>
        </w:tc>
      </w:tr>
      <w:tr w:rsidR="008C48CF" w:rsidRPr="008C48CF" w:rsidTr="001F28B7">
        <w:trPr>
          <w:trHeight w:val="692"/>
          <w:jc w:val="center"/>
        </w:trPr>
        <w:tc>
          <w:tcPr>
            <w:tcW w:w="1557" w:type="dxa"/>
            <w:vAlign w:val="center"/>
          </w:tcPr>
          <w:p w:rsidR="008C48CF" w:rsidRPr="008C48CF" w:rsidRDefault="008C48CF" w:rsidP="001F28B7">
            <w:pPr>
              <w:rPr>
                <w:rStyle w:val="a4"/>
                <w:rFonts w:ascii="仿宋_GB2312" w:eastAsia="仿宋_GB2312"/>
                <w:sz w:val="22"/>
              </w:rPr>
            </w:pPr>
          </w:p>
        </w:tc>
        <w:tc>
          <w:tcPr>
            <w:tcW w:w="1533" w:type="dxa"/>
            <w:vAlign w:val="center"/>
          </w:tcPr>
          <w:p w:rsidR="008C48CF" w:rsidRPr="008C48CF" w:rsidRDefault="008C48CF" w:rsidP="001F28B7">
            <w:pPr>
              <w:rPr>
                <w:rStyle w:val="a4"/>
                <w:rFonts w:ascii="仿宋_GB2312" w:eastAsia="仿宋_GB2312"/>
                <w:sz w:val="22"/>
              </w:rPr>
            </w:pPr>
          </w:p>
        </w:tc>
        <w:tc>
          <w:tcPr>
            <w:tcW w:w="1695" w:type="dxa"/>
            <w:vAlign w:val="center"/>
          </w:tcPr>
          <w:p w:rsidR="008C48CF" w:rsidRPr="008C48CF" w:rsidRDefault="008C48CF" w:rsidP="001F28B7">
            <w:pPr>
              <w:rPr>
                <w:rStyle w:val="a4"/>
                <w:rFonts w:ascii="仿宋_GB2312" w:eastAsia="仿宋_GB2312"/>
                <w:sz w:val="22"/>
              </w:rPr>
            </w:pPr>
          </w:p>
        </w:tc>
        <w:tc>
          <w:tcPr>
            <w:tcW w:w="1690" w:type="dxa"/>
            <w:vAlign w:val="center"/>
          </w:tcPr>
          <w:p w:rsidR="008C48CF" w:rsidRPr="008C48CF" w:rsidRDefault="008C48CF" w:rsidP="001F28B7">
            <w:pPr>
              <w:rPr>
                <w:rStyle w:val="a4"/>
                <w:rFonts w:ascii="仿宋_GB2312" w:eastAsia="仿宋_GB2312"/>
                <w:sz w:val="22"/>
              </w:rPr>
            </w:pPr>
          </w:p>
        </w:tc>
        <w:tc>
          <w:tcPr>
            <w:tcW w:w="1292" w:type="dxa"/>
            <w:vAlign w:val="center"/>
          </w:tcPr>
          <w:p w:rsidR="008C48CF" w:rsidRPr="008C48CF" w:rsidRDefault="008C48CF" w:rsidP="001F28B7">
            <w:pPr>
              <w:rPr>
                <w:rStyle w:val="a4"/>
                <w:rFonts w:ascii="仿宋_GB2312" w:eastAsia="仿宋_GB2312"/>
                <w:sz w:val="22"/>
              </w:rPr>
            </w:pPr>
          </w:p>
        </w:tc>
        <w:tc>
          <w:tcPr>
            <w:tcW w:w="1292" w:type="dxa"/>
            <w:vAlign w:val="center"/>
          </w:tcPr>
          <w:p w:rsidR="008C48CF" w:rsidRPr="008C48CF" w:rsidRDefault="008C48CF" w:rsidP="001F28B7">
            <w:pPr>
              <w:rPr>
                <w:rFonts w:ascii="Arial" w:hAnsi="Arial" w:cs="Arial"/>
                <w:sz w:val="22"/>
              </w:rPr>
            </w:pPr>
          </w:p>
        </w:tc>
        <w:tc>
          <w:tcPr>
            <w:tcW w:w="1144" w:type="dxa"/>
            <w:vAlign w:val="center"/>
          </w:tcPr>
          <w:p w:rsidR="008C48CF" w:rsidRPr="008C48CF" w:rsidRDefault="008C48CF" w:rsidP="001F28B7">
            <w:pPr>
              <w:rPr>
                <w:rStyle w:val="a4"/>
                <w:rFonts w:ascii="Arial" w:eastAsia="仿宋_GB2312" w:hAnsi="Arial" w:cs="Arial"/>
                <w:sz w:val="22"/>
              </w:rPr>
            </w:pPr>
          </w:p>
        </w:tc>
      </w:tr>
      <w:tr w:rsidR="008C48CF" w:rsidRPr="008C48CF" w:rsidTr="001F28B7">
        <w:trPr>
          <w:trHeight w:val="692"/>
          <w:jc w:val="center"/>
        </w:trPr>
        <w:tc>
          <w:tcPr>
            <w:tcW w:w="1557" w:type="dxa"/>
            <w:vAlign w:val="center"/>
          </w:tcPr>
          <w:p w:rsidR="008C48CF" w:rsidRPr="008C48CF" w:rsidRDefault="008C48CF" w:rsidP="001F28B7">
            <w:pPr>
              <w:rPr>
                <w:rStyle w:val="a4"/>
                <w:rFonts w:ascii="仿宋_GB2312" w:eastAsia="仿宋_GB2312"/>
                <w:sz w:val="22"/>
              </w:rPr>
            </w:pPr>
          </w:p>
        </w:tc>
        <w:tc>
          <w:tcPr>
            <w:tcW w:w="1533" w:type="dxa"/>
            <w:vAlign w:val="center"/>
          </w:tcPr>
          <w:p w:rsidR="008C48CF" w:rsidRPr="008C48CF" w:rsidRDefault="008C48CF" w:rsidP="001F28B7">
            <w:pPr>
              <w:rPr>
                <w:rStyle w:val="a4"/>
                <w:rFonts w:ascii="仿宋_GB2312" w:eastAsia="仿宋_GB2312"/>
                <w:sz w:val="22"/>
              </w:rPr>
            </w:pPr>
          </w:p>
        </w:tc>
        <w:tc>
          <w:tcPr>
            <w:tcW w:w="1695" w:type="dxa"/>
            <w:vAlign w:val="center"/>
          </w:tcPr>
          <w:p w:rsidR="008C48CF" w:rsidRPr="008C48CF" w:rsidRDefault="008C48CF" w:rsidP="001F28B7">
            <w:pPr>
              <w:rPr>
                <w:rStyle w:val="a4"/>
                <w:rFonts w:ascii="仿宋_GB2312" w:eastAsia="仿宋_GB2312"/>
                <w:sz w:val="22"/>
              </w:rPr>
            </w:pPr>
          </w:p>
        </w:tc>
        <w:tc>
          <w:tcPr>
            <w:tcW w:w="1690" w:type="dxa"/>
            <w:vAlign w:val="center"/>
          </w:tcPr>
          <w:p w:rsidR="008C48CF" w:rsidRPr="008C48CF" w:rsidRDefault="008C48CF" w:rsidP="001F28B7">
            <w:pPr>
              <w:rPr>
                <w:rStyle w:val="a4"/>
                <w:rFonts w:ascii="仿宋_GB2312" w:eastAsia="仿宋_GB2312"/>
                <w:sz w:val="22"/>
              </w:rPr>
            </w:pPr>
          </w:p>
        </w:tc>
        <w:tc>
          <w:tcPr>
            <w:tcW w:w="1292" w:type="dxa"/>
            <w:vAlign w:val="center"/>
          </w:tcPr>
          <w:p w:rsidR="008C48CF" w:rsidRPr="008C48CF" w:rsidRDefault="008C48CF" w:rsidP="001F28B7">
            <w:pPr>
              <w:rPr>
                <w:rStyle w:val="a4"/>
                <w:rFonts w:ascii="仿宋_GB2312" w:eastAsia="仿宋_GB2312"/>
                <w:sz w:val="22"/>
              </w:rPr>
            </w:pPr>
          </w:p>
        </w:tc>
        <w:tc>
          <w:tcPr>
            <w:tcW w:w="1292" w:type="dxa"/>
            <w:vAlign w:val="center"/>
          </w:tcPr>
          <w:p w:rsidR="008C48CF" w:rsidRPr="008C48CF" w:rsidRDefault="008C48CF" w:rsidP="001F28B7">
            <w:pPr>
              <w:rPr>
                <w:rFonts w:ascii="Arial" w:hAnsi="Arial" w:cs="Arial"/>
                <w:sz w:val="22"/>
              </w:rPr>
            </w:pPr>
          </w:p>
        </w:tc>
        <w:tc>
          <w:tcPr>
            <w:tcW w:w="1144" w:type="dxa"/>
            <w:vAlign w:val="center"/>
          </w:tcPr>
          <w:p w:rsidR="008C48CF" w:rsidRPr="008C48CF" w:rsidRDefault="008C48CF" w:rsidP="001F28B7">
            <w:pPr>
              <w:rPr>
                <w:rStyle w:val="a4"/>
                <w:rFonts w:ascii="Arial" w:eastAsia="仿宋_GB2312" w:hAnsi="Arial" w:cs="Arial"/>
                <w:sz w:val="22"/>
              </w:rPr>
            </w:pPr>
          </w:p>
        </w:tc>
      </w:tr>
      <w:tr w:rsidR="008C48CF" w:rsidRPr="008C48CF" w:rsidTr="001F28B7">
        <w:trPr>
          <w:trHeight w:val="692"/>
          <w:jc w:val="center"/>
        </w:trPr>
        <w:tc>
          <w:tcPr>
            <w:tcW w:w="1557" w:type="dxa"/>
            <w:vAlign w:val="center"/>
          </w:tcPr>
          <w:p w:rsidR="008C48CF" w:rsidRPr="008C48CF" w:rsidRDefault="008C48CF" w:rsidP="001F28B7">
            <w:pPr>
              <w:rPr>
                <w:rStyle w:val="a4"/>
                <w:rFonts w:ascii="仿宋_GB2312" w:eastAsia="仿宋_GB2312"/>
                <w:sz w:val="22"/>
              </w:rPr>
            </w:pPr>
          </w:p>
        </w:tc>
        <w:tc>
          <w:tcPr>
            <w:tcW w:w="1533" w:type="dxa"/>
            <w:vAlign w:val="center"/>
          </w:tcPr>
          <w:p w:rsidR="008C48CF" w:rsidRPr="008C48CF" w:rsidRDefault="008C48CF" w:rsidP="001F28B7">
            <w:pPr>
              <w:rPr>
                <w:rStyle w:val="a4"/>
                <w:rFonts w:ascii="仿宋_GB2312" w:eastAsia="仿宋_GB2312"/>
                <w:sz w:val="22"/>
              </w:rPr>
            </w:pPr>
          </w:p>
        </w:tc>
        <w:tc>
          <w:tcPr>
            <w:tcW w:w="1695" w:type="dxa"/>
            <w:vAlign w:val="center"/>
          </w:tcPr>
          <w:p w:rsidR="008C48CF" w:rsidRPr="008C48CF" w:rsidRDefault="008C48CF" w:rsidP="001F28B7">
            <w:pPr>
              <w:rPr>
                <w:rStyle w:val="a4"/>
                <w:rFonts w:ascii="仿宋_GB2312" w:eastAsia="仿宋_GB2312"/>
                <w:sz w:val="22"/>
              </w:rPr>
            </w:pPr>
          </w:p>
        </w:tc>
        <w:tc>
          <w:tcPr>
            <w:tcW w:w="1690" w:type="dxa"/>
            <w:vAlign w:val="center"/>
          </w:tcPr>
          <w:p w:rsidR="008C48CF" w:rsidRPr="008C48CF" w:rsidRDefault="008C48CF" w:rsidP="001F28B7">
            <w:pPr>
              <w:rPr>
                <w:rStyle w:val="a4"/>
                <w:rFonts w:ascii="仿宋_GB2312" w:eastAsia="仿宋_GB2312"/>
                <w:sz w:val="22"/>
              </w:rPr>
            </w:pPr>
          </w:p>
        </w:tc>
        <w:tc>
          <w:tcPr>
            <w:tcW w:w="1292" w:type="dxa"/>
            <w:vAlign w:val="center"/>
          </w:tcPr>
          <w:p w:rsidR="008C48CF" w:rsidRPr="008C48CF" w:rsidRDefault="008C48CF" w:rsidP="001F28B7">
            <w:pPr>
              <w:rPr>
                <w:rStyle w:val="a4"/>
                <w:rFonts w:ascii="仿宋_GB2312" w:eastAsia="仿宋_GB2312"/>
                <w:sz w:val="22"/>
              </w:rPr>
            </w:pPr>
          </w:p>
        </w:tc>
        <w:tc>
          <w:tcPr>
            <w:tcW w:w="1292" w:type="dxa"/>
            <w:vAlign w:val="center"/>
          </w:tcPr>
          <w:p w:rsidR="008C48CF" w:rsidRPr="008C48CF" w:rsidRDefault="008C48CF" w:rsidP="001F28B7">
            <w:pPr>
              <w:rPr>
                <w:rFonts w:ascii="Arial" w:hAnsi="Arial" w:cs="Arial"/>
                <w:sz w:val="22"/>
              </w:rPr>
            </w:pPr>
          </w:p>
        </w:tc>
        <w:tc>
          <w:tcPr>
            <w:tcW w:w="1144" w:type="dxa"/>
            <w:vAlign w:val="center"/>
          </w:tcPr>
          <w:p w:rsidR="008C48CF" w:rsidRPr="008C48CF" w:rsidRDefault="008C48CF" w:rsidP="001F28B7">
            <w:pPr>
              <w:rPr>
                <w:rStyle w:val="a4"/>
                <w:rFonts w:ascii="Arial" w:eastAsia="仿宋_GB2312" w:hAnsi="Arial" w:cs="Arial"/>
                <w:sz w:val="22"/>
              </w:rPr>
            </w:pPr>
          </w:p>
        </w:tc>
      </w:tr>
    </w:tbl>
    <w:p w:rsidR="007B484B" w:rsidRDefault="007B484B" w:rsidP="007B484B">
      <w:pPr>
        <w:rPr>
          <w:sz w:val="22"/>
        </w:rPr>
      </w:pPr>
    </w:p>
    <w:p w:rsidR="007B484B" w:rsidRDefault="007B484B" w:rsidP="007B484B">
      <w:pPr>
        <w:rPr>
          <w:sz w:val="22"/>
        </w:rPr>
      </w:pPr>
    </w:p>
    <w:p w:rsidR="008C48CF" w:rsidRPr="008C48CF" w:rsidRDefault="008C48CF" w:rsidP="007B484B">
      <w:pPr>
        <w:rPr>
          <w:sz w:val="22"/>
        </w:rPr>
      </w:pPr>
      <w:r w:rsidRPr="008C48CF">
        <w:rPr>
          <w:rFonts w:hint="eastAsia"/>
          <w:sz w:val="22"/>
        </w:rPr>
        <w:t>注：“备注”中请注明</w:t>
      </w:r>
      <w:r w:rsidR="007B484B">
        <w:rPr>
          <w:rFonts w:hint="eastAsia"/>
          <w:sz w:val="22"/>
        </w:rPr>
        <w:t>“替换”、“新增”“减少”</w:t>
      </w:r>
    </w:p>
    <w:p w:rsidR="008C48CF" w:rsidRPr="008C48CF" w:rsidRDefault="008C48CF" w:rsidP="008C48CF">
      <w:pPr>
        <w:rPr>
          <w:sz w:val="22"/>
        </w:rPr>
      </w:pPr>
    </w:p>
    <w:p w:rsidR="008C48CF" w:rsidRPr="008C48CF" w:rsidRDefault="008C48CF" w:rsidP="008C48CF">
      <w:pPr>
        <w:rPr>
          <w:sz w:val="22"/>
        </w:rPr>
      </w:pPr>
      <w:r w:rsidRPr="008C48CF">
        <w:rPr>
          <w:rFonts w:hint="eastAsia"/>
          <w:sz w:val="22"/>
        </w:rPr>
        <w:t>同意以上变更。</w:t>
      </w:r>
    </w:p>
    <w:tbl>
      <w:tblPr>
        <w:tblW w:w="8329" w:type="dxa"/>
        <w:tblBorders>
          <w:insideH w:val="single" w:sz="4" w:space="0" w:color="auto"/>
        </w:tblBorders>
        <w:tblLook w:val="04A0"/>
      </w:tblPr>
      <w:tblGrid>
        <w:gridCol w:w="5211"/>
        <w:gridCol w:w="3118"/>
      </w:tblGrid>
      <w:tr w:rsidR="008C48CF" w:rsidRPr="008C48CF" w:rsidTr="001F28B7">
        <w:tc>
          <w:tcPr>
            <w:tcW w:w="5211" w:type="dxa"/>
            <w:vAlign w:val="center"/>
          </w:tcPr>
          <w:p w:rsidR="008C48CF" w:rsidRPr="008C48CF" w:rsidRDefault="008C48CF" w:rsidP="001F28B7">
            <w:pPr>
              <w:rPr>
                <w:sz w:val="22"/>
              </w:rPr>
            </w:pPr>
          </w:p>
          <w:p w:rsidR="007B484B" w:rsidRDefault="007B484B" w:rsidP="001F28B7">
            <w:pPr>
              <w:rPr>
                <w:sz w:val="22"/>
              </w:rPr>
            </w:pPr>
          </w:p>
          <w:p w:rsidR="008C48CF" w:rsidRPr="008C48CF" w:rsidRDefault="007B484B" w:rsidP="001F28B7">
            <w:pPr>
              <w:rPr>
                <w:sz w:val="22"/>
              </w:rPr>
            </w:pPr>
            <w:r>
              <w:rPr>
                <w:rFonts w:hint="eastAsia"/>
                <w:sz w:val="22"/>
              </w:rPr>
              <w:t>认证技术负责</w:t>
            </w:r>
            <w:r w:rsidRPr="008C48CF">
              <w:rPr>
                <w:rFonts w:hint="eastAsia"/>
                <w:sz w:val="22"/>
              </w:rPr>
              <w:t>批准（签名）：</w:t>
            </w:r>
          </w:p>
          <w:p w:rsidR="008C48CF" w:rsidRPr="008C48CF" w:rsidRDefault="008C48CF" w:rsidP="001F28B7">
            <w:pPr>
              <w:rPr>
                <w:sz w:val="22"/>
              </w:rPr>
            </w:pPr>
          </w:p>
        </w:tc>
        <w:tc>
          <w:tcPr>
            <w:tcW w:w="3118" w:type="dxa"/>
            <w:vAlign w:val="center"/>
          </w:tcPr>
          <w:p w:rsidR="008C48CF" w:rsidRPr="008C48CF" w:rsidRDefault="008C48CF" w:rsidP="001F28B7">
            <w:pPr>
              <w:rPr>
                <w:sz w:val="22"/>
              </w:rPr>
            </w:pPr>
            <w:r w:rsidRPr="008C48CF">
              <w:rPr>
                <w:rFonts w:hint="eastAsia"/>
                <w:sz w:val="22"/>
              </w:rPr>
              <w:t>时间：</w:t>
            </w:r>
          </w:p>
        </w:tc>
      </w:tr>
    </w:tbl>
    <w:p w:rsidR="008C48CF" w:rsidRPr="008C48CF" w:rsidRDefault="008C48CF" w:rsidP="008C48CF">
      <w:pPr>
        <w:rPr>
          <w:sz w:val="18"/>
          <w:szCs w:val="24"/>
        </w:rPr>
      </w:pPr>
    </w:p>
    <w:p w:rsidR="008C48CF" w:rsidRPr="008C48CF" w:rsidRDefault="008C48CF" w:rsidP="00E80361">
      <w:pPr>
        <w:spacing w:line="276" w:lineRule="auto"/>
        <w:rPr>
          <w:rFonts w:asciiTheme="minorEastAsia" w:eastAsiaTheme="minorEastAsia" w:hAnsiTheme="minorEastAsia"/>
          <w:sz w:val="32"/>
        </w:rPr>
      </w:pPr>
    </w:p>
    <w:sectPr w:rsidR="008C48CF" w:rsidRPr="008C48CF" w:rsidSect="00B909C9">
      <w:headerReference w:type="even" r:id="rId8"/>
      <w:headerReference w:type="default" r:id="rId9"/>
      <w:footerReference w:type="even" r:id="rId10"/>
      <w:headerReference w:type="first" r:id="rId11"/>
      <w:pgSz w:w="11907" w:h="16840" w:code="9"/>
      <w:pgMar w:top="1440" w:right="1797" w:bottom="1440" w:left="1797" w:header="851" w:footer="851" w:gutter="0"/>
      <w:pgNumType w:start="1"/>
      <w:cols w:space="425"/>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E31" w:rsidRDefault="00032E31">
      <w:r>
        <w:separator/>
      </w:r>
    </w:p>
  </w:endnote>
  <w:endnote w:type="continuationSeparator" w:id="1">
    <w:p w:rsidR="00032E31" w:rsidRDefault="00032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9D" w:rsidRDefault="0035463D">
    <w:pPr>
      <w:pStyle w:val="a3"/>
      <w:framePr w:wrap="around" w:vAnchor="text" w:hAnchor="margin" w:xAlign="center" w:y="1"/>
      <w:rPr>
        <w:rStyle w:val="a4"/>
      </w:rPr>
    </w:pPr>
    <w:r>
      <w:rPr>
        <w:rStyle w:val="a4"/>
      </w:rPr>
      <w:fldChar w:fldCharType="begin"/>
    </w:r>
    <w:r w:rsidR="0085739D">
      <w:rPr>
        <w:rStyle w:val="a4"/>
      </w:rPr>
      <w:instrText xml:space="preserve">PAGE  </w:instrText>
    </w:r>
    <w:r>
      <w:rPr>
        <w:rStyle w:val="a4"/>
      </w:rPr>
      <w:fldChar w:fldCharType="end"/>
    </w:r>
  </w:p>
  <w:p w:rsidR="0085739D" w:rsidRDefault="0085739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E31" w:rsidRDefault="00032E31">
      <w:r>
        <w:separator/>
      </w:r>
    </w:p>
  </w:footnote>
  <w:footnote w:type="continuationSeparator" w:id="1">
    <w:p w:rsidR="00032E31" w:rsidRDefault="00032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9D" w:rsidRDefault="0035463D">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29050" o:spid="_x0000_s2053" type="#_x0000_t75" style="position:absolute;left:0;text-align:left;margin-left:0;margin-top:0;width:414.9pt;height:389.2pt;z-index:-251657728;mso-position-horizontal:center;mso-position-horizontal-relative:margin;mso-position-vertical:center;mso-position-vertical-relative:margin" o:allowincell="f">
          <v:imagedata r:id="rId1" o:title="CEPREI 水印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9D" w:rsidRPr="00AF3163" w:rsidRDefault="008D421D" w:rsidP="00E4538D">
    <w:pPr>
      <w:ind w:firstLineChars="300" w:firstLine="600"/>
      <w:rPr>
        <w:rFonts w:hAnsi="宋体"/>
        <w:sz w:val="21"/>
        <w:szCs w:val="21"/>
      </w:rPr>
    </w:pPr>
    <w:r>
      <w:rPr>
        <w:rFonts w:ascii="楷体" w:eastAsia="楷体"/>
        <w:noProof/>
        <w:sz w:val="20"/>
      </w:rPr>
      <w:drawing>
        <wp:anchor distT="0" distB="0" distL="114300" distR="114300" simplePos="0" relativeHeight="251656704" behindDoc="0" locked="0" layoutInCell="1" allowOverlap="1">
          <wp:simplePos x="0" y="0"/>
          <wp:positionH relativeFrom="column">
            <wp:posOffset>41275</wp:posOffset>
          </wp:positionH>
          <wp:positionV relativeFrom="paragraph">
            <wp:posOffset>-8890</wp:posOffset>
          </wp:positionV>
          <wp:extent cx="286385" cy="268605"/>
          <wp:effectExtent l="1905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86385" cy="268605"/>
                  </a:xfrm>
                  <a:prstGeom prst="rect">
                    <a:avLst/>
                  </a:prstGeom>
                  <a:noFill/>
                  <a:ln w="9525">
                    <a:noFill/>
                    <a:miter lim="800000"/>
                    <a:headEnd/>
                    <a:tailEnd/>
                  </a:ln>
                </pic:spPr>
              </pic:pic>
            </a:graphicData>
          </a:graphic>
        </wp:anchor>
      </w:drawing>
    </w:r>
    <w:r w:rsidR="0085739D">
      <w:rPr>
        <w:rFonts w:ascii="隶书" w:eastAsia="隶书" w:hint="eastAsia"/>
        <w:sz w:val="32"/>
      </w:rPr>
      <w:t>赛宝</w:t>
    </w:r>
    <w:r w:rsidR="0085739D">
      <w:rPr>
        <w:rFonts w:ascii="隶书" w:eastAsia="隶书" w:hint="eastAsia"/>
        <w:sz w:val="36"/>
      </w:rPr>
      <w:t xml:space="preserve"> </w:t>
    </w:r>
    <w:r w:rsidR="00525ABB">
      <w:rPr>
        <w:rFonts w:hAnsi="宋体" w:hint="eastAsia"/>
        <w:sz w:val="21"/>
        <w:szCs w:val="21"/>
      </w:rPr>
      <w:t xml:space="preserve">  </w:t>
    </w:r>
    <w:r w:rsidR="00D802D8">
      <w:rPr>
        <w:rFonts w:hAnsi="宋体" w:hint="eastAsia"/>
        <w:sz w:val="21"/>
        <w:szCs w:val="21"/>
      </w:rPr>
      <w:t xml:space="preserve"> </w:t>
    </w:r>
    <w:r w:rsidR="00E4538D">
      <w:rPr>
        <w:rFonts w:hAnsi="宋体" w:hint="eastAsia"/>
        <w:sz w:val="21"/>
        <w:szCs w:val="21"/>
      </w:rPr>
      <w:t xml:space="preserve">                     </w:t>
    </w:r>
    <w:r w:rsidR="00E80361">
      <w:rPr>
        <w:rFonts w:hAnsi="宋体" w:hint="eastAsia"/>
        <w:sz w:val="21"/>
        <w:szCs w:val="21"/>
      </w:rPr>
      <w:t xml:space="preserve">  </w:t>
    </w:r>
    <w:r w:rsidR="00E4538D" w:rsidRPr="002A3EEA">
      <w:rPr>
        <w:rFonts w:hAnsi="宋体"/>
        <w:sz w:val="21"/>
        <w:szCs w:val="21"/>
      </w:rPr>
      <w:t>强制性产品认证</w:t>
    </w:r>
    <w:r w:rsidR="00D802D8">
      <w:rPr>
        <w:rFonts w:hAnsi="宋体" w:hint="eastAsia"/>
        <w:sz w:val="21"/>
        <w:szCs w:val="21"/>
      </w:rPr>
      <w:t xml:space="preserve"> </w:t>
    </w:r>
    <w:r w:rsidR="00E80361">
      <w:rPr>
        <w:rFonts w:hAnsi="宋体" w:hint="eastAsia"/>
        <w:sz w:val="21"/>
        <w:szCs w:val="21"/>
      </w:rPr>
      <w:t>B</w:t>
    </w:r>
    <w:r w:rsidR="00E4538D">
      <w:rPr>
        <w:rFonts w:hAnsi="宋体" w:hint="eastAsia"/>
        <w:sz w:val="21"/>
        <w:szCs w:val="21"/>
      </w:rPr>
      <w:t>元器件简化流程作业</w:t>
    </w:r>
    <w:r w:rsidR="00E80361">
      <w:rPr>
        <w:rFonts w:hAnsi="宋体" w:hint="eastAsia"/>
        <w:sz w:val="21"/>
        <w:szCs w:val="21"/>
      </w:rPr>
      <w:t>指导</w:t>
    </w:r>
    <w:r w:rsidR="00D802D8">
      <w:rPr>
        <w:rFonts w:hAnsi="宋体" w:hint="eastAsia"/>
        <w:sz w:val="21"/>
        <w:szCs w:val="21"/>
      </w:rPr>
      <w:t xml:space="preserve">                              </w:t>
    </w:r>
    <w:r w:rsidR="00525ABB">
      <w:rPr>
        <w:rFonts w:hAnsi="宋体" w:hint="eastAsia"/>
        <w:sz w:val="21"/>
        <w:szCs w:val="21"/>
      </w:rPr>
      <w:t xml:space="preserve"> </w:t>
    </w:r>
    <w:r w:rsidR="00A6227D">
      <w:rPr>
        <w:rFonts w:hAnsi="宋体" w:hint="eastAsia"/>
        <w:sz w:val="21"/>
        <w:szCs w:val="21"/>
      </w:rPr>
      <w:t xml:space="preserve">             </w:t>
    </w:r>
    <w:r w:rsidR="001528CB">
      <w:rPr>
        <w:rFonts w:hAnsi="宋体" w:hint="eastAsia"/>
        <w:sz w:val="21"/>
        <w:szCs w:val="21"/>
      </w:rPr>
      <w:t xml:space="preserve">            </w:t>
    </w:r>
    <w:r w:rsidR="00D802D8">
      <w:rPr>
        <w:rFonts w:hAnsi="宋体" w:hint="eastAsia"/>
        <w:sz w:val="21"/>
        <w:szCs w:val="21"/>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9D" w:rsidRPr="0059552D" w:rsidRDefault="008D421D" w:rsidP="002A3EEA">
    <w:pPr>
      <w:rPr>
        <w:rFonts w:ascii="Calibri" w:hAnsi="Calibri" w:cs="Calibri"/>
        <w:sz w:val="28"/>
        <w:szCs w:val="28"/>
      </w:rPr>
    </w:pPr>
    <w:r>
      <w:rPr>
        <w:rFonts w:ascii="隶书" w:eastAsia="隶书" w:hint="eastAsia"/>
        <w:noProof/>
        <w:sz w:val="32"/>
      </w:rPr>
      <w:drawing>
        <wp:anchor distT="0" distB="0" distL="114300" distR="114300" simplePos="0" relativeHeight="251657728" behindDoc="0" locked="0" layoutInCell="1" allowOverlap="1">
          <wp:simplePos x="0" y="0"/>
          <wp:positionH relativeFrom="column">
            <wp:posOffset>12700</wp:posOffset>
          </wp:positionH>
          <wp:positionV relativeFrom="paragraph">
            <wp:posOffset>635</wp:posOffset>
          </wp:positionV>
          <wp:extent cx="286385" cy="268605"/>
          <wp:effectExtent l="19050" t="0" r="0"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86385" cy="268605"/>
                  </a:xfrm>
                  <a:prstGeom prst="rect">
                    <a:avLst/>
                  </a:prstGeom>
                  <a:noFill/>
                  <a:ln w="9525">
                    <a:noFill/>
                    <a:miter lim="800000"/>
                    <a:headEnd/>
                    <a:tailEnd/>
                  </a:ln>
                </pic:spPr>
              </pic:pic>
            </a:graphicData>
          </a:graphic>
        </wp:anchor>
      </w:drawing>
    </w:r>
    <w:r w:rsidR="002A3EEA">
      <w:rPr>
        <w:rFonts w:ascii="隶书" w:eastAsia="隶书" w:hint="eastAsia"/>
        <w:sz w:val="32"/>
      </w:rPr>
      <w:t xml:space="preserve">    </w:t>
    </w:r>
    <w:r w:rsidR="0085739D">
      <w:rPr>
        <w:rFonts w:ascii="隶书" w:eastAsia="隶书" w:hint="eastAsia"/>
        <w:sz w:val="32"/>
      </w:rPr>
      <w:t>赛宝</w:t>
    </w:r>
    <w:r w:rsidR="0085739D">
      <w:rPr>
        <w:rFonts w:hAnsi="宋体" w:hint="eastAsia"/>
        <w:sz w:val="21"/>
        <w:szCs w:val="21"/>
      </w:rPr>
      <w:t xml:space="preserve">  </w:t>
    </w:r>
    <w:r w:rsidR="00B909C9">
      <w:rPr>
        <w:rFonts w:hAnsi="宋体" w:hint="eastAsia"/>
        <w:sz w:val="21"/>
        <w:szCs w:val="21"/>
      </w:rPr>
      <w:t xml:space="preserve">              </w:t>
    </w:r>
    <w:r w:rsidR="002A3EEA">
      <w:rPr>
        <w:rFonts w:hAnsi="宋体" w:hint="eastAsia"/>
        <w:sz w:val="21"/>
        <w:szCs w:val="21"/>
      </w:rPr>
      <w:t xml:space="preserve">               </w:t>
    </w:r>
    <w:r w:rsidR="002A3EEA" w:rsidRPr="002A3EEA">
      <w:rPr>
        <w:rFonts w:hAnsi="宋体"/>
        <w:sz w:val="21"/>
        <w:szCs w:val="21"/>
      </w:rPr>
      <w:t>强制性产品认证</w:t>
    </w:r>
    <w:r w:rsidR="00B909C9">
      <w:rPr>
        <w:rFonts w:hAnsi="宋体" w:hint="eastAsia"/>
        <w:sz w:val="21"/>
        <w:szCs w:val="21"/>
      </w:rPr>
      <w:t>B类元器件简化流程指导</w:t>
    </w:r>
  </w:p>
  <w:p w:rsidR="0085739D" w:rsidRPr="00A8270D" w:rsidRDefault="0085739D" w:rsidP="00F6477C">
    <w:pPr>
      <w:pStyle w:val="a5"/>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6F2F"/>
    <w:multiLevelType w:val="hybridMultilevel"/>
    <w:tmpl w:val="7BDC4BC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A76F63"/>
    <w:multiLevelType w:val="hybridMultilevel"/>
    <w:tmpl w:val="548E4672"/>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03C1246C"/>
    <w:multiLevelType w:val="multilevel"/>
    <w:tmpl w:val="FD58CAAA"/>
    <w:lvl w:ilvl="0">
      <w:start w:val="4"/>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4F3053A"/>
    <w:multiLevelType w:val="hybridMultilevel"/>
    <w:tmpl w:val="64C06E86"/>
    <w:lvl w:ilvl="0" w:tplc="1C729F98">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6047C3F"/>
    <w:multiLevelType w:val="hybridMultilevel"/>
    <w:tmpl w:val="004A8B02"/>
    <w:lvl w:ilvl="0" w:tplc="B1D276AC">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nsid w:val="08CD60A6"/>
    <w:multiLevelType w:val="hybridMultilevel"/>
    <w:tmpl w:val="548E4672"/>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0A53550C"/>
    <w:multiLevelType w:val="hybridMultilevel"/>
    <w:tmpl w:val="9E4C4B72"/>
    <w:lvl w:ilvl="0" w:tplc="6ED435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097B8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0FE32E87"/>
    <w:multiLevelType w:val="multilevel"/>
    <w:tmpl w:val="433840EE"/>
    <w:lvl w:ilvl="0">
      <w:start w:val="5"/>
      <w:numFmt w:val="decimal"/>
      <w:lvlText w:val="%1.1"/>
      <w:lvlJc w:val="left"/>
      <w:pPr>
        <w:ind w:left="401" w:hanging="360"/>
      </w:pPr>
      <w:rPr>
        <w:rFonts w:hint="default"/>
      </w:rPr>
    </w:lvl>
    <w:lvl w:ilvl="1">
      <w:start w:val="1"/>
      <w:numFmt w:val="lowerLetter"/>
      <w:lvlText w:val="%2)"/>
      <w:lvlJc w:val="left"/>
      <w:pPr>
        <w:ind w:left="881" w:hanging="420"/>
      </w:pPr>
      <w:rPr>
        <w:rFonts w:hint="eastAsia"/>
      </w:rPr>
    </w:lvl>
    <w:lvl w:ilvl="2">
      <w:start w:val="1"/>
      <w:numFmt w:val="lowerRoman"/>
      <w:lvlText w:val="%3."/>
      <w:lvlJc w:val="right"/>
      <w:pPr>
        <w:ind w:left="1301" w:hanging="420"/>
      </w:pPr>
      <w:rPr>
        <w:rFonts w:hint="eastAsia"/>
      </w:rPr>
    </w:lvl>
    <w:lvl w:ilvl="3">
      <w:start w:val="1"/>
      <w:numFmt w:val="decimal"/>
      <w:lvlText w:val="%4."/>
      <w:lvlJc w:val="left"/>
      <w:pPr>
        <w:ind w:left="1721" w:hanging="420"/>
      </w:pPr>
      <w:rPr>
        <w:rFonts w:hint="eastAsia"/>
      </w:rPr>
    </w:lvl>
    <w:lvl w:ilvl="4">
      <w:start w:val="1"/>
      <w:numFmt w:val="lowerLetter"/>
      <w:lvlText w:val="%5)"/>
      <w:lvlJc w:val="left"/>
      <w:pPr>
        <w:ind w:left="2141" w:hanging="420"/>
      </w:pPr>
      <w:rPr>
        <w:rFonts w:hint="eastAsia"/>
      </w:rPr>
    </w:lvl>
    <w:lvl w:ilvl="5">
      <w:start w:val="1"/>
      <w:numFmt w:val="lowerRoman"/>
      <w:lvlText w:val="%6."/>
      <w:lvlJc w:val="right"/>
      <w:pPr>
        <w:ind w:left="2561" w:hanging="420"/>
      </w:pPr>
      <w:rPr>
        <w:rFonts w:hint="eastAsia"/>
      </w:rPr>
    </w:lvl>
    <w:lvl w:ilvl="6">
      <w:start w:val="1"/>
      <w:numFmt w:val="decimal"/>
      <w:lvlText w:val="%7."/>
      <w:lvlJc w:val="left"/>
      <w:pPr>
        <w:ind w:left="2981" w:hanging="420"/>
      </w:pPr>
      <w:rPr>
        <w:rFonts w:hint="eastAsia"/>
      </w:rPr>
    </w:lvl>
    <w:lvl w:ilvl="7">
      <w:start w:val="1"/>
      <w:numFmt w:val="lowerLetter"/>
      <w:lvlText w:val="%8)"/>
      <w:lvlJc w:val="left"/>
      <w:pPr>
        <w:ind w:left="3401" w:hanging="420"/>
      </w:pPr>
      <w:rPr>
        <w:rFonts w:hint="eastAsia"/>
      </w:rPr>
    </w:lvl>
    <w:lvl w:ilvl="8">
      <w:start w:val="1"/>
      <w:numFmt w:val="lowerRoman"/>
      <w:lvlText w:val="%9."/>
      <w:lvlJc w:val="right"/>
      <w:pPr>
        <w:ind w:left="3821" w:hanging="420"/>
      </w:pPr>
      <w:rPr>
        <w:rFonts w:hint="eastAsia"/>
      </w:rPr>
    </w:lvl>
  </w:abstractNum>
  <w:abstractNum w:abstractNumId="9">
    <w:nsid w:val="110A4CF7"/>
    <w:multiLevelType w:val="hybridMultilevel"/>
    <w:tmpl w:val="A3E06B38"/>
    <w:lvl w:ilvl="0" w:tplc="C074B886">
      <w:start w:val="1"/>
      <w:numFmt w:val="decimalFullWidth"/>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1F7923"/>
    <w:multiLevelType w:val="multilevel"/>
    <w:tmpl w:val="EB384038"/>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C372F61"/>
    <w:multiLevelType w:val="hybridMultilevel"/>
    <w:tmpl w:val="BB8EE8A6"/>
    <w:lvl w:ilvl="0" w:tplc="04090011">
      <w:start w:val="1"/>
      <w:numFmt w:val="decimal"/>
      <w:lvlText w:val="%1)"/>
      <w:lvlJc w:val="left"/>
      <w:pPr>
        <w:ind w:left="1270"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2">
    <w:nsid w:val="228F075D"/>
    <w:multiLevelType w:val="hybridMultilevel"/>
    <w:tmpl w:val="5240BA38"/>
    <w:lvl w:ilvl="0" w:tplc="04090019">
      <w:start w:val="1"/>
      <w:numFmt w:val="lowerLetter"/>
      <w:lvlText w:val="%1)"/>
      <w:lvlJc w:val="left"/>
      <w:pPr>
        <w:tabs>
          <w:tab w:val="num" w:pos="1005"/>
        </w:tabs>
        <w:ind w:left="1005" w:hanging="4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13">
    <w:nsid w:val="232B4E8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2493632F"/>
    <w:multiLevelType w:val="hybridMultilevel"/>
    <w:tmpl w:val="9C560928"/>
    <w:lvl w:ilvl="0" w:tplc="4544A1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AF53E5F"/>
    <w:multiLevelType w:val="hybridMultilevel"/>
    <w:tmpl w:val="2CBC79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AE6BFA"/>
    <w:multiLevelType w:val="hybridMultilevel"/>
    <w:tmpl w:val="548E4672"/>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nsid w:val="37433249"/>
    <w:multiLevelType w:val="hybridMultilevel"/>
    <w:tmpl w:val="548E4672"/>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nsid w:val="397B5D78"/>
    <w:multiLevelType w:val="hybridMultilevel"/>
    <w:tmpl w:val="B38A3952"/>
    <w:lvl w:ilvl="0" w:tplc="1B3C50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5E5164"/>
    <w:multiLevelType w:val="multilevel"/>
    <w:tmpl w:val="CE227734"/>
    <w:lvl w:ilvl="0">
      <w:start w:val="1"/>
      <w:numFmt w:val="none"/>
      <w:suff w:val="nothing"/>
      <w:lvlText w:val="%1"/>
      <w:lvlJc w:val="left"/>
      <w:pPr>
        <w:ind w:left="0" w:firstLine="0"/>
      </w:pPr>
      <w:rPr>
        <w:rFonts w:ascii="Times New Roman" w:hAnsi="Times New Roman" w:hint="default"/>
        <w:b/>
        <w:i w:val="0"/>
        <w:sz w:val="21"/>
      </w:rPr>
    </w:lvl>
    <w:lvl w:ilvl="1">
      <w:start w:val="5"/>
      <w:numFmt w:val="decimal"/>
      <w:lvlText w:val="%2."/>
      <w:lvlJc w:val="left"/>
      <w:pPr>
        <w:tabs>
          <w:tab w:val="num" w:pos="420"/>
        </w:tabs>
        <w:ind w:left="420" w:hanging="420"/>
      </w:pPr>
      <w:rPr>
        <w:rFonts w:hint="eastAsia"/>
      </w:rPr>
    </w:lvl>
    <w:lvl w:ilvl="2">
      <w:start w:val="3"/>
      <w:numFmt w:val="decimal"/>
      <w:suff w:val="nothing"/>
      <w:lvlText w:val="%19.%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47CC3203"/>
    <w:multiLevelType w:val="hybridMultilevel"/>
    <w:tmpl w:val="B970A31A"/>
    <w:lvl w:ilvl="0" w:tplc="04090019">
      <w:start w:val="1"/>
      <w:numFmt w:val="lowerLetter"/>
      <w:lvlText w:val="%1)"/>
      <w:lvlJc w:val="left"/>
      <w:pPr>
        <w:tabs>
          <w:tab w:val="num" w:pos="1065"/>
        </w:tabs>
        <w:ind w:left="1065" w:hanging="465"/>
      </w:pPr>
      <w:rPr>
        <w:rFonts w:hint="eastAsia"/>
      </w:rPr>
    </w:lvl>
    <w:lvl w:ilvl="1" w:tplc="FFFFFFFF">
      <w:start w:val="1"/>
      <w:numFmt w:val="lowerLetter"/>
      <w:lvlText w:val="%2."/>
      <w:lvlJc w:val="left"/>
      <w:pPr>
        <w:tabs>
          <w:tab w:val="num" w:pos="1380"/>
        </w:tabs>
        <w:ind w:left="1380" w:hanging="360"/>
      </w:pPr>
      <w:rPr>
        <w:rFonts w:hint="eastAsia"/>
      </w:rPr>
    </w:lvl>
    <w:lvl w:ilvl="2" w:tplc="C1FC8BA4">
      <w:start w:val="1"/>
      <w:numFmt w:val="decimal"/>
      <w:lvlText w:val="(%3)"/>
      <w:lvlJc w:val="left"/>
      <w:pPr>
        <w:ind w:left="1800" w:hanging="360"/>
      </w:pPr>
      <w:rPr>
        <w:rFonts w:hint="default"/>
      </w:r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21">
    <w:nsid w:val="480C4B36"/>
    <w:multiLevelType w:val="hybridMultilevel"/>
    <w:tmpl w:val="0C2067C2"/>
    <w:lvl w:ilvl="0" w:tplc="079E78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911D99"/>
    <w:multiLevelType w:val="hybridMultilevel"/>
    <w:tmpl w:val="699AC618"/>
    <w:lvl w:ilvl="0" w:tplc="B5305F0A">
      <w:start w:val="1"/>
      <w:numFmt w:val="decimal"/>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4F2EE9"/>
    <w:multiLevelType w:val="hybridMultilevel"/>
    <w:tmpl w:val="548E4672"/>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nsid w:val="4B886872"/>
    <w:multiLevelType w:val="hybridMultilevel"/>
    <w:tmpl w:val="440CF620"/>
    <w:lvl w:ilvl="0" w:tplc="9FD89CA6">
      <w:start w:val="12"/>
      <w:numFmt w:val="decimal"/>
      <w:lvlText w:val="3.2.%1 "/>
      <w:lvlJc w:val="left"/>
      <w:pPr>
        <w:ind w:left="420" w:hanging="420"/>
      </w:pPr>
      <w:rPr>
        <w:rFonts w:ascii="Times New Roman" w:hAnsi="Times New Roman" w:hint="default"/>
        <w:b w:val="0"/>
        <w:i w:val="0"/>
        <w:sz w:val="3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DFD2E01"/>
    <w:multiLevelType w:val="hybridMultilevel"/>
    <w:tmpl w:val="548E4672"/>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nsid w:val="4EC8057A"/>
    <w:multiLevelType w:val="hybridMultilevel"/>
    <w:tmpl w:val="548E4672"/>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7">
    <w:nsid w:val="54FB756D"/>
    <w:multiLevelType w:val="hybridMultilevel"/>
    <w:tmpl w:val="CCB0F8B6"/>
    <w:lvl w:ilvl="0" w:tplc="BBB0016C">
      <w:start w:val="4"/>
      <w:numFmt w:val="decimal"/>
      <w:lvlText w:val="%1"/>
      <w:lvlJc w:val="left"/>
      <w:pPr>
        <w:ind w:left="360" w:hanging="360"/>
      </w:pPr>
      <w:rPr>
        <w:rFonts w:hint="default"/>
        <w:color w:val="0000FF"/>
        <w:u w:val="single"/>
      </w:rPr>
    </w:lvl>
    <w:lvl w:ilvl="1" w:tplc="F594DD3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86B439E"/>
    <w:multiLevelType w:val="multilevel"/>
    <w:tmpl w:val="E7A43DE6"/>
    <w:lvl w:ilvl="0">
      <w:start w:val="1"/>
      <w:numFmt w:val="decimal"/>
      <w:lvlText w:val="%1."/>
      <w:lvlJc w:val="left"/>
      <w:pPr>
        <w:ind w:left="360" w:hanging="360"/>
      </w:pPr>
      <w:rPr>
        <w:rFonts w:ascii="黑体" w:eastAsia="黑体" w:hAnsi="Times New Roman" w:hint="default"/>
        <w:sz w:val="3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9">
    <w:nsid w:val="590D065D"/>
    <w:multiLevelType w:val="multilevel"/>
    <w:tmpl w:val="5C6AAD42"/>
    <w:lvl w:ilvl="0">
      <w:start w:val="5"/>
      <w:numFmt w:val="decimal"/>
      <w:lvlText w:val="%1.1"/>
      <w:lvlJc w:val="left"/>
      <w:pPr>
        <w:ind w:left="401" w:hanging="360"/>
      </w:pPr>
      <w:rPr>
        <w:rFonts w:hint="default"/>
      </w:rPr>
    </w:lvl>
    <w:lvl w:ilvl="1">
      <w:start w:val="1"/>
      <w:numFmt w:val="lowerLetter"/>
      <w:lvlText w:val="%2)"/>
      <w:lvlJc w:val="left"/>
      <w:pPr>
        <w:ind w:left="881" w:hanging="420"/>
      </w:pPr>
      <w:rPr>
        <w:rFonts w:hint="eastAsia"/>
      </w:rPr>
    </w:lvl>
    <w:lvl w:ilvl="2">
      <w:start w:val="1"/>
      <w:numFmt w:val="lowerRoman"/>
      <w:lvlText w:val="%3."/>
      <w:lvlJc w:val="right"/>
      <w:pPr>
        <w:ind w:left="1301" w:hanging="420"/>
      </w:pPr>
      <w:rPr>
        <w:rFonts w:hint="eastAsia"/>
      </w:rPr>
    </w:lvl>
    <w:lvl w:ilvl="3">
      <w:start w:val="1"/>
      <w:numFmt w:val="decimal"/>
      <w:lvlText w:val="%4."/>
      <w:lvlJc w:val="left"/>
      <w:pPr>
        <w:ind w:left="1721" w:hanging="420"/>
      </w:pPr>
      <w:rPr>
        <w:rFonts w:ascii="Calibri" w:eastAsia="宋体" w:hAnsi="Calibri" w:cs="Calibri"/>
      </w:rPr>
    </w:lvl>
    <w:lvl w:ilvl="4">
      <w:start w:val="1"/>
      <w:numFmt w:val="lowerLetter"/>
      <w:lvlText w:val="%5)"/>
      <w:lvlJc w:val="left"/>
      <w:pPr>
        <w:ind w:left="2141" w:hanging="420"/>
      </w:pPr>
      <w:rPr>
        <w:rFonts w:hint="eastAsia"/>
      </w:rPr>
    </w:lvl>
    <w:lvl w:ilvl="5">
      <w:start w:val="1"/>
      <w:numFmt w:val="lowerRoman"/>
      <w:lvlText w:val="%6."/>
      <w:lvlJc w:val="right"/>
      <w:pPr>
        <w:ind w:left="2561" w:hanging="420"/>
      </w:pPr>
      <w:rPr>
        <w:rFonts w:hint="eastAsia"/>
      </w:rPr>
    </w:lvl>
    <w:lvl w:ilvl="6">
      <w:start w:val="1"/>
      <w:numFmt w:val="decimal"/>
      <w:lvlText w:val="%7."/>
      <w:lvlJc w:val="left"/>
      <w:pPr>
        <w:ind w:left="2981" w:hanging="420"/>
      </w:pPr>
      <w:rPr>
        <w:rFonts w:hint="eastAsia"/>
      </w:rPr>
    </w:lvl>
    <w:lvl w:ilvl="7">
      <w:start w:val="1"/>
      <w:numFmt w:val="lowerLetter"/>
      <w:lvlText w:val="%8)"/>
      <w:lvlJc w:val="left"/>
      <w:pPr>
        <w:ind w:left="3401" w:hanging="420"/>
      </w:pPr>
      <w:rPr>
        <w:rFonts w:hint="eastAsia"/>
      </w:rPr>
    </w:lvl>
    <w:lvl w:ilvl="8">
      <w:start w:val="1"/>
      <w:numFmt w:val="lowerRoman"/>
      <w:lvlText w:val="%9."/>
      <w:lvlJc w:val="right"/>
      <w:pPr>
        <w:ind w:left="3821" w:hanging="420"/>
      </w:pPr>
      <w:rPr>
        <w:rFonts w:hint="eastAsia"/>
      </w:rPr>
    </w:lvl>
  </w:abstractNum>
  <w:abstractNum w:abstractNumId="30">
    <w:nsid w:val="5B825AB7"/>
    <w:multiLevelType w:val="hybridMultilevel"/>
    <w:tmpl w:val="548E4672"/>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nsid w:val="5D182C29"/>
    <w:multiLevelType w:val="hybridMultilevel"/>
    <w:tmpl w:val="9D8C9920"/>
    <w:lvl w:ilvl="0" w:tplc="04090019">
      <w:start w:val="1"/>
      <w:numFmt w:val="lowerLetter"/>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2">
    <w:nsid w:val="5D9B5E55"/>
    <w:multiLevelType w:val="multilevel"/>
    <w:tmpl w:val="623ADC0E"/>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21D3A11"/>
    <w:multiLevelType w:val="multilevel"/>
    <w:tmpl w:val="433840EE"/>
    <w:lvl w:ilvl="0">
      <w:start w:val="5"/>
      <w:numFmt w:val="decimal"/>
      <w:lvlText w:val="%1.1"/>
      <w:lvlJc w:val="left"/>
      <w:pPr>
        <w:ind w:left="401" w:hanging="360"/>
      </w:pPr>
      <w:rPr>
        <w:rFonts w:hint="default"/>
      </w:rPr>
    </w:lvl>
    <w:lvl w:ilvl="1">
      <w:start w:val="1"/>
      <w:numFmt w:val="lowerLetter"/>
      <w:lvlText w:val="%2)"/>
      <w:lvlJc w:val="left"/>
      <w:pPr>
        <w:ind w:left="881" w:hanging="420"/>
      </w:pPr>
      <w:rPr>
        <w:rFonts w:hint="eastAsia"/>
      </w:rPr>
    </w:lvl>
    <w:lvl w:ilvl="2">
      <w:start w:val="1"/>
      <w:numFmt w:val="lowerRoman"/>
      <w:lvlText w:val="%3."/>
      <w:lvlJc w:val="right"/>
      <w:pPr>
        <w:ind w:left="1301" w:hanging="420"/>
      </w:pPr>
      <w:rPr>
        <w:rFonts w:hint="eastAsia"/>
      </w:rPr>
    </w:lvl>
    <w:lvl w:ilvl="3">
      <w:start w:val="1"/>
      <w:numFmt w:val="decimal"/>
      <w:lvlText w:val="%4."/>
      <w:lvlJc w:val="left"/>
      <w:pPr>
        <w:ind w:left="1721" w:hanging="420"/>
      </w:pPr>
      <w:rPr>
        <w:rFonts w:hint="eastAsia"/>
      </w:rPr>
    </w:lvl>
    <w:lvl w:ilvl="4">
      <w:start w:val="1"/>
      <w:numFmt w:val="lowerLetter"/>
      <w:lvlText w:val="%5)"/>
      <w:lvlJc w:val="left"/>
      <w:pPr>
        <w:ind w:left="2141" w:hanging="420"/>
      </w:pPr>
      <w:rPr>
        <w:rFonts w:hint="eastAsia"/>
      </w:rPr>
    </w:lvl>
    <w:lvl w:ilvl="5">
      <w:start w:val="1"/>
      <w:numFmt w:val="lowerRoman"/>
      <w:lvlText w:val="%6."/>
      <w:lvlJc w:val="right"/>
      <w:pPr>
        <w:ind w:left="2561" w:hanging="420"/>
      </w:pPr>
      <w:rPr>
        <w:rFonts w:hint="eastAsia"/>
      </w:rPr>
    </w:lvl>
    <w:lvl w:ilvl="6">
      <w:start w:val="1"/>
      <w:numFmt w:val="decimal"/>
      <w:lvlText w:val="%7."/>
      <w:lvlJc w:val="left"/>
      <w:pPr>
        <w:ind w:left="2981" w:hanging="420"/>
      </w:pPr>
      <w:rPr>
        <w:rFonts w:hint="eastAsia"/>
      </w:rPr>
    </w:lvl>
    <w:lvl w:ilvl="7">
      <w:start w:val="1"/>
      <w:numFmt w:val="lowerLetter"/>
      <w:lvlText w:val="%8)"/>
      <w:lvlJc w:val="left"/>
      <w:pPr>
        <w:ind w:left="3401" w:hanging="420"/>
      </w:pPr>
      <w:rPr>
        <w:rFonts w:hint="eastAsia"/>
      </w:rPr>
    </w:lvl>
    <w:lvl w:ilvl="8">
      <w:start w:val="1"/>
      <w:numFmt w:val="lowerRoman"/>
      <w:lvlText w:val="%9."/>
      <w:lvlJc w:val="right"/>
      <w:pPr>
        <w:ind w:left="3821" w:hanging="420"/>
      </w:pPr>
      <w:rPr>
        <w:rFonts w:hint="eastAsia"/>
      </w:rPr>
    </w:lvl>
  </w:abstractNum>
  <w:abstractNum w:abstractNumId="34">
    <w:nsid w:val="62633F8D"/>
    <w:multiLevelType w:val="hybridMultilevel"/>
    <w:tmpl w:val="548E4672"/>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5">
    <w:nsid w:val="632D7A63"/>
    <w:multiLevelType w:val="hybridMultilevel"/>
    <w:tmpl w:val="16AAC1D8"/>
    <w:lvl w:ilvl="0" w:tplc="F04AC610">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3B44852"/>
    <w:multiLevelType w:val="hybridMultilevel"/>
    <w:tmpl w:val="8E2EF9BE"/>
    <w:lvl w:ilvl="0" w:tplc="F078D4F2">
      <w:start w:val="1"/>
      <w:numFmt w:val="decimal"/>
      <w:lvlText w:val="%1)"/>
      <w:lvlJc w:val="left"/>
      <w:pPr>
        <w:ind w:left="1004"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7">
    <w:nsid w:val="666155BF"/>
    <w:multiLevelType w:val="multilevel"/>
    <w:tmpl w:val="EB12B834"/>
    <w:lvl w:ilvl="0">
      <w:start w:val="1"/>
      <w:numFmt w:val="decimal"/>
      <w:lvlText w:val="%1."/>
      <w:lvlJc w:val="left"/>
      <w:pPr>
        <w:ind w:left="360" w:hanging="360"/>
      </w:pPr>
      <w:rPr>
        <w:rFonts w:hAnsi="宋体"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8">
    <w:nsid w:val="67C250B0"/>
    <w:multiLevelType w:val="hybridMultilevel"/>
    <w:tmpl w:val="6AFA93E0"/>
    <w:lvl w:ilvl="0" w:tplc="04090011">
      <w:start w:val="1"/>
      <w:numFmt w:val="decimal"/>
      <w:lvlText w:val="%1)"/>
      <w:lvlJc w:val="left"/>
      <w:pPr>
        <w:tabs>
          <w:tab w:val="num" w:pos="420"/>
        </w:tabs>
        <w:ind w:left="420" w:hanging="4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9">
    <w:nsid w:val="6D6D4E1D"/>
    <w:multiLevelType w:val="singleLevel"/>
    <w:tmpl w:val="F10AB464"/>
    <w:lvl w:ilvl="0">
      <w:start w:val="1"/>
      <w:numFmt w:val="decimal"/>
      <w:lvlText w:val="%1."/>
      <w:legacy w:legacy="1" w:legacySpace="0" w:legacyIndent="330"/>
      <w:lvlJc w:val="left"/>
      <w:pPr>
        <w:ind w:left="330" w:hanging="330"/>
      </w:pPr>
      <w:rPr>
        <w:rFonts w:ascii="楷体_GB2312" w:eastAsia="楷体_GB2312" w:hint="eastAsia"/>
        <w:b w:val="0"/>
        <w:i w:val="0"/>
        <w:sz w:val="30"/>
        <w:u w:val="none"/>
      </w:rPr>
    </w:lvl>
  </w:abstractNum>
  <w:abstractNum w:abstractNumId="40">
    <w:nsid w:val="7400042B"/>
    <w:multiLevelType w:val="hybridMultilevel"/>
    <w:tmpl w:val="548E4672"/>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1">
    <w:nsid w:val="745F3E7A"/>
    <w:multiLevelType w:val="hybridMultilevel"/>
    <w:tmpl w:val="B970A31A"/>
    <w:lvl w:ilvl="0" w:tplc="04090019">
      <w:start w:val="1"/>
      <w:numFmt w:val="lowerLetter"/>
      <w:lvlText w:val="%1)"/>
      <w:lvlJc w:val="left"/>
      <w:pPr>
        <w:tabs>
          <w:tab w:val="num" w:pos="1065"/>
        </w:tabs>
        <w:ind w:left="1065" w:hanging="465"/>
      </w:pPr>
      <w:rPr>
        <w:rFonts w:hint="eastAsia"/>
      </w:rPr>
    </w:lvl>
    <w:lvl w:ilvl="1" w:tplc="FFFFFFFF">
      <w:start w:val="1"/>
      <w:numFmt w:val="lowerLetter"/>
      <w:lvlText w:val="%2."/>
      <w:lvlJc w:val="left"/>
      <w:pPr>
        <w:tabs>
          <w:tab w:val="num" w:pos="1380"/>
        </w:tabs>
        <w:ind w:left="1380" w:hanging="360"/>
      </w:pPr>
      <w:rPr>
        <w:rFonts w:hint="eastAsia"/>
      </w:rPr>
    </w:lvl>
    <w:lvl w:ilvl="2" w:tplc="C1FC8BA4">
      <w:start w:val="1"/>
      <w:numFmt w:val="decimal"/>
      <w:lvlText w:val="(%3)"/>
      <w:lvlJc w:val="left"/>
      <w:pPr>
        <w:ind w:left="1800" w:hanging="360"/>
      </w:pPr>
      <w:rPr>
        <w:rFonts w:hint="default"/>
      </w:r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42">
    <w:nsid w:val="79906C83"/>
    <w:multiLevelType w:val="hybridMultilevel"/>
    <w:tmpl w:val="37B4825C"/>
    <w:lvl w:ilvl="0" w:tplc="04090019">
      <w:start w:val="1"/>
      <w:numFmt w:val="lowerLetter"/>
      <w:lvlText w:val="%1)"/>
      <w:lvlJc w:val="left"/>
      <w:pPr>
        <w:tabs>
          <w:tab w:val="num" w:pos="960"/>
        </w:tabs>
        <w:ind w:left="960" w:hanging="435"/>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43">
    <w:nsid w:val="7A195FE2"/>
    <w:multiLevelType w:val="singleLevel"/>
    <w:tmpl w:val="F10AB464"/>
    <w:lvl w:ilvl="0">
      <w:start w:val="1"/>
      <w:numFmt w:val="decimal"/>
      <w:lvlText w:val="%1."/>
      <w:legacy w:legacy="1" w:legacySpace="0" w:legacyIndent="330"/>
      <w:lvlJc w:val="left"/>
      <w:pPr>
        <w:ind w:left="330" w:hanging="330"/>
      </w:pPr>
      <w:rPr>
        <w:rFonts w:ascii="楷体_GB2312" w:eastAsia="楷体_GB2312" w:hint="eastAsia"/>
        <w:b w:val="0"/>
        <w:i w:val="0"/>
        <w:sz w:val="30"/>
        <w:u w:val="none"/>
      </w:rPr>
    </w:lvl>
  </w:abstractNum>
  <w:abstractNum w:abstractNumId="44">
    <w:nsid w:val="7C0B72DA"/>
    <w:multiLevelType w:val="hybridMultilevel"/>
    <w:tmpl w:val="548E4672"/>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39"/>
  </w:num>
  <w:num w:numId="2">
    <w:abstractNumId w:val="43"/>
  </w:num>
  <w:num w:numId="3">
    <w:abstractNumId w:val="19"/>
  </w:num>
  <w:num w:numId="4">
    <w:abstractNumId w:val="35"/>
  </w:num>
  <w:num w:numId="5">
    <w:abstractNumId w:val="3"/>
  </w:num>
  <w:num w:numId="6">
    <w:abstractNumId w:val="13"/>
  </w:num>
  <w:num w:numId="7">
    <w:abstractNumId w:val="27"/>
  </w:num>
  <w:num w:numId="8">
    <w:abstractNumId w:val="7"/>
  </w:num>
  <w:num w:numId="9">
    <w:abstractNumId w:val="28"/>
  </w:num>
  <w:num w:numId="10">
    <w:abstractNumId w:val="38"/>
  </w:num>
  <w:num w:numId="11">
    <w:abstractNumId w:val="37"/>
  </w:num>
  <w:num w:numId="12">
    <w:abstractNumId w:val="24"/>
  </w:num>
  <w:num w:numId="13">
    <w:abstractNumId w:val="4"/>
  </w:num>
  <w:num w:numId="14">
    <w:abstractNumId w:val="11"/>
  </w:num>
  <w:num w:numId="15">
    <w:abstractNumId w:val="33"/>
  </w:num>
  <w:num w:numId="16">
    <w:abstractNumId w:val="8"/>
  </w:num>
  <w:num w:numId="17">
    <w:abstractNumId w:val="29"/>
  </w:num>
  <w:num w:numId="18">
    <w:abstractNumId w:val="21"/>
  </w:num>
  <w:num w:numId="19">
    <w:abstractNumId w:val="6"/>
  </w:num>
  <w:num w:numId="20">
    <w:abstractNumId w:val="14"/>
  </w:num>
  <w:num w:numId="21">
    <w:abstractNumId w:val="9"/>
  </w:num>
  <w:num w:numId="22">
    <w:abstractNumId w:val="16"/>
  </w:num>
  <w:num w:numId="23">
    <w:abstractNumId w:val="12"/>
  </w:num>
  <w:num w:numId="24">
    <w:abstractNumId w:val="42"/>
  </w:num>
  <w:num w:numId="25">
    <w:abstractNumId w:val="31"/>
  </w:num>
  <w:num w:numId="26">
    <w:abstractNumId w:val="41"/>
  </w:num>
  <w:num w:numId="27">
    <w:abstractNumId w:val="20"/>
  </w:num>
  <w:num w:numId="28">
    <w:abstractNumId w:val="5"/>
  </w:num>
  <w:num w:numId="29">
    <w:abstractNumId w:val="1"/>
  </w:num>
  <w:num w:numId="30">
    <w:abstractNumId w:val="25"/>
  </w:num>
  <w:num w:numId="31">
    <w:abstractNumId w:val="44"/>
  </w:num>
  <w:num w:numId="32">
    <w:abstractNumId w:val="26"/>
  </w:num>
  <w:num w:numId="33">
    <w:abstractNumId w:val="40"/>
  </w:num>
  <w:num w:numId="34">
    <w:abstractNumId w:val="17"/>
  </w:num>
  <w:num w:numId="35">
    <w:abstractNumId w:val="23"/>
  </w:num>
  <w:num w:numId="36">
    <w:abstractNumId w:val="34"/>
  </w:num>
  <w:num w:numId="37">
    <w:abstractNumId w:val="30"/>
  </w:num>
  <w:num w:numId="38">
    <w:abstractNumId w:val="36"/>
  </w:num>
  <w:num w:numId="39">
    <w:abstractNumId w:val="15"/>
  </w:num>
  <w:num w:numId="40">
    <w:abstractNumId w:val="22"/>
  </w:num>
  <w:num w:numId="41">
    <w:abstractNumId w:val="0"/>
  </w:num>
  <w:num w:numId="42">
    <w:abstractNumId w:val="18"/>
  </w:num>
  <w:num w:numId="43">
    <w:abstractNumId w:val="2"/>
  </w:num>
  <w:num w:numId="44">
    <w:abstractNumId w:val="10"/>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720"/>
  <w:doNotHyphenateCaps/>
  <w:drawingGridHorizontalSpacing w:val="170"/>
  <w:drawingGridVerticalSpacing w:val="231"/>
  <w:displayHorizontalDrawingGridEvery w:val="0"/>
  <w:displayVerticalDrawingGridEvery w:val="2"/>
  <w:doNotShadeFormData/>
  <w:characterSpacingControl w:val="compressPunctuation"/>
  <w:hdrShapeDefaults>
    <o:shapedefaults v:ext="edit" spidmax="276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F09DC"/>
    <w:rsid w:val="000055D8"/>
    <w:rsid w:val="00016D67"/>
    <w:rsid w:val="00022751"/>
    <w:rsid w:val="00030442"/>
    <w:rsid w:val="00032E31"/>
    <w:rsid w:val="0003350A"/>
    <w:rsid w:val="0003392D"/>
    <w:rsid w:val="00035D40"/>
    <w:rsid w:val="0004228D"/>
    <w:rsid w:val="00056553"/>
    <w:rsid w:val="00067622"/>
    <w:rsid w:val="00073532"/>
    <w:rsid w:val="00077776"/>
    <w:rsid w:val="00093C8D"/>
    <w:rsid w:val="000C7767"/>
    <w:rsid w:val="000D10E7"/>
    <w:rsid w:val="000D2BE9"/>
    <w:rsid w:val="000E0A5A"/>
    <w:rsid w:val="000E25F8"/>
    <w:rsid w:val="000F2FB8"/>
    <w:rsid w:val="001000B8"/>
    <w:rsid w:val="001005AA"/>
    <w:rsid w:val="001024C0"/>
    <w:rsid w:val="001158E7"/>
    <w:rsid w:val="00115F8E"/>
    <w:rsid w:val="00135F94"/>
    <w:rsid w:val="00151CA7"/>
    <w:rsid w:val="001528CB"/>
    <w:rsid w:val="0015311F"/>
    <w:rsid w:val="00153783"/>
    <w:rsid w:val="00153855"/>
    <w:rsid w:val="00157EA3"/>
    <w:rsid w:val="00167E11"/>
    <w:rsid w:val="00181A44"/>
    <w:rsid w:val="001902BF"/>
    <w:rsid w:val="00194A41"/>
    <w:rsid w:val="001A3484"/>
    <w:rsid w:val="001A545E"/>
    <w:rsid w:val="001B2C8F"/>
    <w:rsid w:val="001B3E3A"/>
    <w:rsid w:val="001D416D"/>
    <w:rsid w:val="001E1030"/>
    <w:rsid w:val="001E206E"/>
    <w:rsid w:val="001E4292"/>
    <w:rsid w:val="001F497F"/>
    <w:rsid w:val="001F5C3B"/>
    <w:rsid w:val="0022239C"/>
    <w:rsid w:val="00231137"/>
    <w:rsid w:val="0023457F"/>
    <w:rsid w:val="00247571"/>
    <w:rsid w:val="002538B5"/>
    <w:rsid w:val="00281DB4"/>
    <w:rsid w:val="0028652F"/>
    <w:rsid w:val="00297082"/>
    <w:rsid w:val="002A3EEA"/>
    <w:rsid w:val="002B1325"/>
    <w:rsid w:val="002D7A2C"/>
    <w:rsid w:val="002F09DC"/>
    <w:rsid w:val="002F30C6"/>
    <w:rsid w:val="00307B41"/>
    <w:rsid w:val="00317863"/>
    <w:rsid w:val="00320FE9"/>
    <w:rsid w:val="0032286B"/>
    <w:rsid w:val="00330D6A"/>
    <w:rsid w:val="00334901"/>
    <w:rsid w:val="00343999"/>
    <w:rsid w:val="00345238"/>
    <w:rsid w:val="00351FEF"/>
    <w:rsid w:val="0035463D"/>
    <w:rsid w:val="00360B1F"/>
    <w:rsid w:val="0038242E"/>
    <w:rsid w:val="00387D17"/>
    <w:rsid w:val="00391381"/>
    <w:rsid w:val="003921E0"/>
    <w:rsid w:val="003A231D"/>
    <w:rsid w:val="003A6289"/>
    <w:rsid w:val="003B1A39"/>
    <w:rsid w:val="003B5755"/>
    <w:rsid w:val="003C5363"/>
    <w:rsid w:val="003D5053"/>
    <w:rsid w:val="00401610"/>
    <w:rsid w:val="0040487C"/>
    <w:rsid w:val="00410D5E"/>
    <w:rsid w:val="00411E3A"/>
    <w:rsid w:val="00427209"/>
    <w:rsid w:val="0043312E"/>
    <w:rsid w:val="004343B0"/>
    <w:rsid w:val="00441984"/>
    <w:rsid w:val="00444D39"/>
    <w:rsid w:val="004452E5"/>
    <w:rsid w:val="0044561B"/>
    <w:rsid w:val="00457C70"/>
    <w:rsid w:val="00461B37"/>
    <w:rsid w:val="00465E3B"/>
    <w:rsid w:val="00487F7F"/>
    <w:rsid w:val="0049250C"/>
    <w:rsid w:val="00497FD5"/>
    <w:rsid w:val="004A087A"/>
    <w:rsid w:val="004A47B8"/>
    <w:rsid w:val="004A54D8"/>
    <w:rsid w:val="004B7B93"/>
    <w:rsid w:val="004C3B76"/>
    <w:rsid w:val="004C4164"/>
    <w:rsid w:val="004D1F32"/>
    <w:rsid w:val="004D5D3E"/>
    <w:rsid w:val="004F13D4"/>
    <w:rsid w:val="00505E12"/>
    <w:rsid w:val="005142D9"/>
    <w:rsid w:val="005176E5"/>
    <w:rsid w:val="00525ABB"/>
    <w:rsid w:val="00526667"/>
    <w:rsid w:val="00547B31"/>
    <w:rsid w:val="00551351"/>
    <w:rsid w:val="00552DBD"/>
    <w:rsid w:val="005534B6"/>
    <w:rsid w:val="005548DF"/>
    <w:rsid w:val="00567898"/>
    <w:rsid w:val="00574F75"/>
    <w:rsid w:val="005823EC"/>
    <w:rsid w:val="00585184"/>
    <w:rsid w:val="005930CA"/>
    <w:rsid w:val="0059552D"/>
    <w:rsid w:val="005B18A1"/>
    <w:rsid w:val="005B2E90"/>
    <w:rsid w:val="005B660C"/>
    <w:rsid w:val="005B7598"/>
    <w:rsid w:val="005C3F21"/>
    <w:rsid w:val="005C6EE3"/>
    <w:rsid w:val="005C7321"/>
    <w:rsid w:val="005E47E6"/>
    <w:rsid w:val="005E5837"/>
    <w:rsid w:val="005F173C"/>
    <w:rsid w:val="005F3899"/>
    <w:rsid w:val="005F38EB"/>
    <w:rsid w:val="00603767"/>
    <w:rsid w:val="00607AA5"/>
    <w:rsid w:val="006246DD"/>
    <w:rsid w:val="006332A2"/>
    <w:rsid w:val="00647E65"/>
    <w:rsid w:val="006540AB"/>
    <w:rsid w:val="00654C1C"/>
    <w:rsid w:val="00655C3F"/>
    <w:rsid w:val="0065728D"/>
    <w:rsid w:val="006666D8"/>
    <w:rsid w:val="00667A53"/>
    <w:rsid w:val="006806EF"/>
    <w:rsid w:val="00683357"/>
    <w:rsid w:val="006A1AB0"/>
    <w:rsid w:val="006B127C"/>
    <w:rsid w:val="006B25F0"/>
    <w:rsid w:val="006B570F"/>
    <w:rsid w:val="006B6CCD"/>
    <w:rsid w:val="006C3FE6"/>
    <w:rsid w:val="006C6D13"/>
    <w:rsid w:val="006D6759"/>
    <w:rsid w:val="006E5765"/>
    <w:rsid w:val="006E740E"/>
    <w:rsid w:val="006F6D32"/>
    <w:rsid w:val="00701E35"/>
    <w:rsid w:val="0070769F"/>
    <w:rsid w:val="00713FBD"/>
    <w:rsid w:val="007140CA"/>
    <w:rsid w:val="007224AE"/>
    <w:rsid w:val="00723363"/>
    <w:rsid w:val="00727595"/>
    <w:rsid w:val="00736007"/>
    <w:rsid w:val="007369C9"/>
    <w:rsid w:val="0074284C"/>
    <w:rsid w:val="00752C68"/>
    <w:rsid w:val="00753ACB"/>
    <w:rsid w:val="0075666F"/>
    <w:rsid w:val="00766063"/>
    <w:rsid w:val="00766435"/>
    <w:rsid w:val="00766AF0"/>
    <w:rsid w:val="0079500D"/>
    <w:rsid w:val="00797440"/>
    <w:rsid w:val="007A6CCB"/>
    <w:rsid w:val="007B117C"/>
    <w:rsid w:val="007B484B"/>
    <w:rsid w:val="007C4D28"/>
    <w:rsid w:val="007C6AB1"/>
    <w:rsid w:val="007D1C80"/>
    <w:rsid w:val="007D68B2"/>
    <w:rsid w:val="007E09C6"/>
    <w:rsid w:val="007F3AEE"/>
    <w:rsid w:val="00801337"/>
    <w:rsid w:val="00802119"/>
    <w:rsid w:val="00813F65"/>
    <w:rsid w:val="00816B21"/>
    <w:rsid w:val="00841C69"/>
    <w:rsid w:val="00852446"/>
    <w:rsid w:val="00856922"/>
    <w:rsid w:val="0085739D"/>
    <w:rsid w:val="00870EC1"/>
    <w:rsid w:val="0087736A"/>
    <w:rsid w:val="0088358E"/>
    <w:rsid w:val="00886719"/>
    <w:rsid w:val="008A603E"/>
    <w:rsid w:val="008A6BF3"/>
    <w:rsid w:val="008B1AE3"/>
    <w:rsid w:val="008C3A4D"/>
    <w:rsid w:val="008C48CF"/>
    <w:rsid w:val="008C7F13"/>
    <w:rsid w:val="008D149F"/>
    <w:rsid w:val="008D421D"/>
    <w:rsid w:val="008D6366"/>
    <w:rsid w:val="008D63B5"/>
    <w:rsid w:val="008E7970"/>
    <w:rsid w:val="008F5856"/>
    <w:rsid w:val="00900FCA"/>
    <w:rsid w:val="00912377"/>
    <w:rsid w:val="00913EE4"/>
    <w:rsid w:val="00915E47"/>
    <w:rsid w:val="00923B86"/>
    <w:rsid w:val="00931FED"/>
    <w:rsid w:val="009437CB"/>
    <w:rsid w:val="00943D3B"/>
    <w:rsid w:val="009450F3"/>
    <w:rsid w:val="0097623E"/>
    <w:rsid w:val="0098011E"/>
    <w:rsid w:val="00981DE5"/>
    <w:rsid w:val="00991229"/>
    <w:rsid w:val="009A5CD5"/>
    <w:rsid w:val="009A700C"/>
    <w:rsid w:val="009B4992"/>
    <w:rsid w:val="009C6A48"/>
    <w:rsid w:val="009D798F"/>
    <w:rsid w:val="009E01E0"/>
    <w:rsid w:val="009E36DE"/>
    <w:rsid w:val="009F4CE7"/>
    <w:rsid w:val="00A04FF9"/>
    <w:rsid w:val="00A13785"/>
    <w:rsid w:val="00A152D8"/>
    <w:rsid w:val="00A17020"/>
    <w:rsid w:val="00A2386B"/>
    <w:rsid w:val="00A468EB"/>
    <w:rsid w:val="00A521EF"/>
    <w:rsid w:val="00A544A4"/>
    <w:rsid w:val="00A61E94"/>
    <w:rsid w:val="00A6227D"/>
    <w:rsid w:val="00A6367A"/>
    <w:rsid w:val="00A8270D"/>
    <w:rsid w:val="00A8474B"/>
    <w:rsid w:val="00A84DA3"/>
    <w:rsid w:val="00A922E3"/>
    <w:rsid w:val="00A9384B"/>
    <w:rsid w:val="00AA39B9"/>
    <w:rsid w:val="00AA3D13"/>
    <w:rsid w:val="00AC1205"/>
    <w:rsid w:val="00AC44DA"/>
    <w:rsid w:val="00AD7E1E"/>
    <w:rsid w:val="00AE71E7"/>
    <w:rsid w:val="00AF3163"/>
    <w:rsid w:val="00B04E72"/>
    <w:rsid w:val="00B1152E"/>
    <w:rsid w:val="00B11922"/>
    <w:rsid w:val="00B11D3F"/>
    <w:rsid w:val="00B13C0D"/>
    <w:rsid w:val="00B1430B"/>
    <w:rsid w:val="00B32C94"/>
    <w:rsid w:val="00B33B69"/>
    <w:rsid w:val="00B406FA"/>
    <w:rsid w:val="00B426DF"/>
    <w:rsid w:val="00B44AC8"/>
    <w:rsid w:val="00B44F21"/>
    <w:rsid w:val="00B4587C"/>
    <w:rsid w:val="00B47DE7"/>
    <w:rsid w:val="00B5352F"/>
    <w:rsid w:val="00B707B9"/>
    <w:rsid w:val="00B76F82"/>
    <w:rsid w:val="00B86ACE"/>
    <w:rsid w:val="00B909C9"/>
    <w:rsid w:val="00BA6C9E"/>
    <w:rsid w:val="00BB07A8"/>
    <w:rsid w:val="00BB6ACB"/>
    <w:rsid w:val="00BB7116"/>
    <w:rsid w:val="00BC259D"/>
    <w:rsid w:val="00BC5768"/>
    <w:rsid w:val="00BD2C73"/>
    <w:rsid w:val="00BF0E22"/>
    <w:rsid w:val="00BF3DC8"/>
    <w:rsid w:val="00C07281"/>
    <w:rsid w:val="00C12B89"/>
    <w:rsid w:val="00C136C1"/>
    <w:rsid w:val="00C25065"/>
    <w:rsid w:val="00C47901"/>
    <w:rsid w:val="00C51A74"/>
    <w:rsid w:val="00C52752"/>
    <w:rsid w:val="00C84201"/>
    <w:rsid w:val="00C8651F"/>
    <w:rsid w:val="00C94676"/>
    <w:rsid w:val="00C96F3E"/>
    <w:rsid w:val="00CA3DE8"/>
    <w:rsid w:val="00CE45EC"/>
    <w:rsid w:val="00CE776F"/>
    <w:rsid w:val="00D048A7"/>
    <w:rsid w:val="00D13518"/>
    <w:rsid w:val="00D45B16"/>
    <w:rsid w:val="00D5343B"/>
    <w:rsid w:val="00D5579A"/>
    <w:rsid w:val="00D57E7B"/>
    <w:rsid w:val="00D70C75"/>
    <w:rsid w:val="00D802D8"/>
    <w:rsid w:val="00D81780"/>
    <w:rsid w:val="00D90FB4"/>
    <w:rsid w:val="00D95AD1"/>
    <w:rsid w:val="00DA7148"/>
    <w:rsid w:val="00DB019B"/>
    <w:rsid w:val="00DC6D50"/>
    <w:rsid w:val="00DD46E9"/>
    <w:rsid w:val="00DE3F3B"/>
    <w:rsid w:val="00DF75D7"/>
    <w:rsid w:val="00E06E04"/>
    <w:rsid w:val="00E325BF"/>
    <w:rsid w:val="00E32807"/>
    <w:rsid w:val="00E42EA7"/>
    <w:rsid w:val="00E4538D"/>
    <w:rsid w:val="00E7065E"/>
    <w:rsid w:val="00E7093E"/>
    <w:rsid w:val="00E71922"/>
    <w:rsid w:val="00E752A8"/>
    <w:rsid w:val="00E77B2C"/>
    <w:rsid w:val="00E80361"/>
    <w:rsid w:val="00EA155B"/>
    <w:rsid w:val="00EA3C7D"/>
    <w:rsid w:val="00EA4BC5"/>
    <w:rsid w:val="00EB1884"/>
    <w:rsid w:val="00EB1D94"/>
    <w:rsid w:val="00EB5440"/>
    <w:rsid w:val="00EC5398"/>
    <w:rsid w:val="00ED0375"/>
    <w:rsid w:val="00EE5A32"/>
    <w:rsid w:val="00EF2D2F"/>
    <w:rsid w:val="00EF5572"/>
    <w:rsid w:val="00F002BF"/>
    <w:rsid w:val="00F028BE"/>
    <w:rsid w:val="00F17088"/>
    <w:rsid w:val="00F171AC"/>
    <w:rsid w:val="00F2035D"/>
    <w:rsid w:val="00F23D2B"/>
    <w:rsid w:val="00F3255D"/>
    <w:rsid w:val="00F42A91"/>
    <w:rsid w:val="00F42CB1"/>
    <w:rsid w:val="00F47457"/>
    <w:rsid w:val="00F547D7"/>
    <w:rsid w:val="00F5641C"/>
    <w:rsid w:val="00F57A89"/>
    <w:rsid w:val="00F6477C"/>
    <w:rsid w:val="00F649F9"/>
    <w:rsid w:val="00F723A5"/>
    <w:rsid w:val="00F861A6"/>
    <w:rsid w:val="00F96168"/>
    <w:rsid w:val="00FB42F3"/>
    <w:rsid w:val="00FE056A"/>
    <w:rsid w:val="00FE1DF1"/>
    <w:rsid w:val="00FE33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52D8"/>
    <w:pPr>
      <w:widowControl w:val="0"/>
      <w:autoSpaceDE w:val="0"/>
      <w:autoSpaceDN w:val="0"/>
      <w:adjustRightInd w:val="0"/>
      <w:textAlignment w:val="baseline"/>
    </w:pPr>
    <w:rPr>
      <w:rFonts w:ascii="宋体"/>
      <w:sz w:val="34"/>
    </w:rPr>
  </w:style>
  <w:style w:type="paragraph" w:styleId="1">
    <w:name w:val="heading 1"/>
    <w:basedOn w:val="a"/>
    <w:next w:val="a"/>
    <w:qFormat/>
    <w:rsid w:val="00A152D8"/>
    <w:pPr>
      <w:keepNext/>
      <w:keepLines/>
      <w:spacing w:before="240" w:after="120"/>
      <w:outlineLvl w:val="0"/>
    </w:pPr>
    <w:rPr>
      <w:rFonts w:ascii="黑体" w:eastAsia="黑体"/>
      <w:bCs/>
      <w:kern w:val="44"/>
      <w:sz w:val="32"/>
      <w:szCs w:val="44"/>
    </w:rPr>
  </w:style>
  <w:style w:type="paragraph" w:styleId="2">
    <w:name w:val="heading 2"/>
    <w:basedOn w:val="a"/>
    <w:next w:val="a"/>
    <w:qFormat/>
    <w:rsid w:val="00A152D8"/>
    <w:pPr>
      <w:keepNext/>
      <w:keepLines/>
      <w:spacing w:before="120" w:after="120"/>
      <w:outlineLvl w:val="1"/>
    </w:pPr>
    <w:rPr>
      <w:rFonts w:ascii="Arial" w:eastAsia="黑体" w:hAnsi="Arial"/>
      <w:bCs/>
      <w:sz w:val="30"/>
      <w:szCs w:val="32"/>
    </w:rPr>
  </w:style>
  <w:style w:type="paragraph" w:styleId="3">
    <w:name w:val="heading 3"/>
    <w:basedOn w:val="a"/>
    <w:next w:val="a"/>
    <w:link w:val="3Char"/>
    <w:semiHidden/>
    <w:unhideWhenUsed/>
    <w:qFormat/>
    <w:rsid w:val="001D416D"/>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1D416D"/>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152D8"/>
    <w:pPr>
      <w:tabs>
        <w:tab w:val="center" w:pos="4153"/>
        <w:tab w:val="right" w:pos="8306"/>
      </w:tabs>
    </w:pPr>
    <w:rPr>
      <w:sz w:val="18"/>
    </w:rPr>
  </w:style>
  <w:style w:type="character" w:styleId="a4">
    <w:name w:val="page number"/>
    <w:basedOn w:val="a0"/>
    <w:rsid w:val="00A152D8"/>
  </w:style>
  <w:style w:type="paragraph" w:styleId="a5">
    <w:name w:val="header"/>
    <w:basedOn w:val="a"/>
    <w:rsid w:val="00A152D8"/>
    <w:pPr>
      <w:pBdr>
        <w:bottom w:val="single" w:sz="6" w:space="1" w:color="auto"/>
      </w:pBdr>
      <w:tabs>
        <w:tab w:val="center" w:pos="4153"/>
        <w:tab w:val="right" w:pos="8306"/>
      </w:tabs>
      <w:jc w:val="center"/>
    </w:pPr>
    <w:rPr>
      <w:sz w:val="18"/>
    </w:rPr>
  </w:style>
  <w:style w:type="paragraph" w:styleId="10">
    <w:name w:val="toc 1"/>
    <w:basedOn w:val="a"/>
    <w:next w:val="a"/>
    <w:autoRedefine/>
    <w:uiPriority w:val="39"/>
    <w:rsid w:val="00A152D8"/>
    <w:pPr>
      <w:spacing w:before="120" w:after="120"/>
    </w:pPr>
    <w:rPr>
      <w:rFonts w:ascii="Times New Roman"/>
      <w:b/>
      <w:bCs/>
      <w:caps/>
      <w:szCs w:val="24"/>
    </w:rPr>
  </w:style>
  <w:style w:type="paragraph" w:styleId="20">
    <w:name w:val="toc 2"/>
    <w:basedOn w:val="a"/>
    <w:next w:val="a"/>
    <w:autoRedefine/>
    <w:uiPriority w:val="39"/>
    <w:rsid w:val="00A152D8"/>
    <w:pPr>
      <w:ind w:left="340"/>
    </w:pPr>
    <w:rPr>
      <w:rFonts w:ascii="Times New Roman"/>
      <w:smallCaps/>
      <w:szCs w:val="24"/>
    </w:rPr>
  </w:style>
  <w:style w:type="paragraph" w:styleId="30">
    <w:name w:val="toc 3"/>
    <w:basedOn w:val="a"/>
    <w:next w:val="a"/>
    <w:autoRedefine/>
    <w:uiPriority w:val="39"/>
    <w:rsid w:val="00A152D8"/>
    <w:pPr>
      <w:ind w:left="680"/>
    </w:pPr>
    <w:rPr>
      <w:rFonts w:ascii="Times New Roman"/>
      <w:i/>
      <w:iCs/>
      <w:szCs w:val="24"/>
    </w:rPr>
  </w:style>
  <w:style w:type="paragraph" w:styleId="40">
    <w:name w:val="toc 4"/>
    <w:basedOn w:val="a"/>
    <w:next w:val="a"/>
    <w:autoRedefine/>
    <w:semiHidden/>
    <w:rsid w:val="00A152D8"/>
    <w:pPr>
      <w:ind w:left="1020"/>
    </w:pPr>
    <w:rPr>
      <w:rFonts w:ascii="Times New Roman"/>
      <w:szCs w:val="21"/>
    </w:rPr>
  </w:style>
  <w:style w:type="paragraph" w:styleId="5">
    <w:name w:val="toc 5"/>
    <w:basedOn w:val="a"/>
    <w:next w:val="a"/>
    <w:autoRedefine/>
    <w:semiHidden/>
    <w:rsid w:val="00A152D8"/>
    <w:pPr>
      <w:ind w:left="1360"/>
    </w:pPr>
    <w:rPr>
      <w:rFonts w:ascii="Times New Roman"/>
      <w:szCs w:val="21"/>
    </w:rPr>
  </w:style>
  <w:style w:type="paragraph" w:styleId="6">
    <w:name w:val="toc 6"/>
    <w:basedOn w:val="a"/>
    <w:next w:val="a"/>
    <w:autoRedefine/>
    <w:semiHidden/>
    <w:rsid w:val="00A152D8"/>
    <w:pPr>
      <w:ind w:left="1700"/>
    </w:pPr>
    <w:rPr>
      <w:rFonts w:ascii="Times New Roman"/>
      <w:szCs w:val="21"/>
    </w:rPr>
  </w:style>
  <w:style w:type="paragraph" w:styleId="7">
    <w:name w:val="toc 7"/>
    <w:basedOn w:val="a"/>
    <w:next w:val="a"/>
    <w:autoRedefine/>
    <w:semiHidden/>
    <w:rsid w:val="00A152D8"/>
    <w:pPr>
      <w:ind w:left="2040"/>
    </w:pPr>
    <w:rPr>
      <w:rFonts w:ascii="Times New Roman"/>
      <w:szCs w:val="21"/>
    </w:rPr>
  </w:style>
  <w:style w:type="paragraph" w:styleId="8">
    <w:name w:val="toc 8"/>
    <w:basedOn w:val="a"/>
    <w:next w:val="a"/>
    <w:autoRedefine/>
    <w:semiHidden/>
    <w:rsid w:val="00A152D8"/>
    <w:pPr>
      <w:ind w:left="2380"/>
    </w:pPr>
    <w:rPr>
      <w:rFonts w:ascii="Times New Roman"/>
      <w:szCs w:val="21"/>
    </w:rPr>
  </w:style>
  <w:style w:type="paragraph" w:styleId="9">
    <w:name w:val="toc 9"/>
    <w:basedOn w:val="a"/>
    <w:next w:val="a"/>
    <w:autoRedefine/>
    <w:semiHidden/>
    <w:rsid w:val="00A152D8"/>
    <w:pPr>
      <w:ind w:left="2720"/>
    </w:pPr>
    <w:rPr>
      <w:rFonts w:ascii="Times New Roman"/>
      <w:szCs w:val="21"/>
    </w:rPr>
  </w:style>
  <w:style w:type="character" w:styleId="a6">
    <w:name w:val="Hyperlink"/>
    <w:uiPriority w:val="99"/>
    <w:rsid w:val="00A152D8"/>
    <w:rPr>
      <w:color w:val="0000FF"/>
      <w:u w:val="single"/>
    </w:rPr>
  </w:style>
  <w:style w:type="paragraph" w:customStyle="1" w:styleId="a7">
    <w:name w:val="前言、引言标题"/>
    <w:next w:val="a"/>
    <w:rsid w:val="00A152D8"/>
    <w:pPr>
      <w:shd w:val="clear" w:color="FFFFFF" w:fill="FFFFFF"/>
      <w:spacing w:before="640" w:after="560"/>
      <w:jc w:val="center"/>
      <w:outlineLvl w:val="0"/>
    </w:pPr>
    <w:rPr>
      <w:rFonts w:ascii="黑体" w:eastAsia="黑体"/>
      <w:sz w:val="32"/>
    </w:rPr>
  </w:style>
  <w:style w:type="paragraph" w:customStyle="1" w:styleId="a8">
    <w:name w:val="一级条标题"/>
    <w:next w:val="a"/>
    <w:rsid w:val="00A152D8"/>
    <w:pPr>
      <w:outlineLvl w:val="2"/>
    </w:pPr>
    <w:rPr>
      <w:rFonts w:eastAsia="黑体"/>
      <w:sz w:val="21"/>
    </w:rPr>
  </w:style>
  <w:style w:type="paragraph" w:customStyle="1" w:styleId="a9">
    <w:name w:val="二级条标题"/>
    <w:basedOn w:val="a8"/>
    <w:next w:val="a"/>
    <w:rsid w:val="00A152D8"/>
    <w:pPr>
      <w:numPr>
        <w:ilvl w:val="3"/>
      </w:numPr>
      <w:tabs>
        <w:tab w:val="num" w:pos="360"/>
      </w:tabs>
      <w:outlineLvl w:val="3"/>
    </w:pPr>
  </w:style>
  <w:style w:type="paragraph" w:customStyle="1" w:styleId="aa">
    <w:name w:val="实施日期"/>
    <w:basedOn w:val="a"/>
    <w:rsid w:val="00A152D8"/>
    <w:pPr>
      <w:framePr w:w="4000" w:h="473" w:hRule="exact" w:vSpace="180" w:wrap="around" w:hAnchor="margin" w:xAlign="right" w:y="13511" w:anchorLock="1"/>
      <w:widowControl/>
      <w:autoSpaceDE/>
      <w:autoSpaceDN/>
      <w:adjustRightInd/>
      <w:jc w:val="right"/>
      <w:textAlignment w:val="auto"/>
    </w:pPr>
    <w:rPr>
      <w:rFonts w:ascii="Times New Roman" w:eastAsia="黑体"/>
      <w:sz w:val="28"/>
    </w:rPr>
  </w:style>
  <w:style w:type="paragraph" w:customStyle="1" w:styleId="ab">
    <w:name w:val="图表脚注"/>
    <w:next w:val="a"/>
    <w:rsid w:val="00A152D8"/>
    <w:pPr>
      <w:jc w:val="both"/>
    </w:pPr>
    <w:rPr>
      <w:rFonts w:ascii="宋体"/>
      <w:sz w:val="18"/>
    </w:rPr>
  </w:style>
  <w:style w:type="paragraph" w:styleId="ac">
    <w:name w:val="Balloon Text"/>
    <w:basedOn w:val="a"/>
    <w:semiHidden/>
    <w:rsid w:val="002F09DC"/>
    <w:rPr>
      <w:sz w:val="18"/>
      <w:szCs w:val="18"/>
    </w:rPr>
  </w:style>
  <w:style w:type="paragraph" w:styleId="ad">
    <w:name w:val="Title"/>
    <w:aliases w:val="标题2"/>
    <w:basedOn w:val="a"/>
    <w:next w:val="a"/>
    <w:link w:val="Char"/>
    <w:uiPriority w:val="10"/>
    <w:qFormat/>
    <w:rsid w:val="005823EC"/>
    <w:pPr>
      <w:autoSpaceDE/>
      <w:autoSpaceDN/>
      <w:adjustRightInd/>
      <w:spacing w:before="240" w:after="60"/>
      <w:jc w:val="center"/>
      <w:textAlignment w:val="auto"/>
      <w:outlineLvl w:val="0"/>
    </w:pPr>
    <w:rPr>
      <w:rFonts w:ascii="Cambria" w:hAnsi="Cambria"/>
      <w:b/>
      <w:bCs/>
      <w:kern w:val="2"/>
      <w:sz w:val="32"/>
      <w:szCs w:val="32"/>
    </w:rPr>
  </w:style>
  <w:style w:type="character" w:customStyle="1" w:styleId="Char">
    <w:name w:val="标题 Char"/>
    <w:aliases w:val="标题2 Char"/>
    <w:link w:val="ad"/>
    <w:uiPriority w:val="10"/>
    <w:rsid w:val="005823EC"/>
    <w:rPr>
      <w:rFonts w:ascii="Cambria" w:hAnsi="Cambria"/>
      <w:b/>
      <w:bCs/>
      <w:kern w:val="2"/>
      <w:sz w:val="32"/>
      <w:szCs w:val="32"/>
    </w:rPr>
  </w:style>
  <w:style w:type="paragraph" w:styleId="ae">
    <w:name w:val="List Paragraph"/>
    <w:basedOn w:val="a"/>
    <w:uiPriority w:val="34"/>
    <w:qFormat/>
    <w:rsid w:val="00D81780"/>
    <w:pPr>
      <w:autoSpaceDE/>
      <w:autoSpaceDN/>
      <w:adjustRightInd/>
      <w:spacing w:line="400" w:lineRule="exact"/>
      <w:ind w:firstLineChars="200" w:firstLine="420"/>
      <w:jc w:val="both"/>
      <w:textAlignment w:val="auto"/>
    </w:pPr>
    <w:rPr>
      <w:rFonts w:ascii="Times New Roman"/>
      <w:kern w:val="2"/>
      <w:sz w:val="24"/>
      <w:szCs w:val="24"/>
    </w:rPr>
  </w:style>
  <w:style w:type="table" w:styleId="af">
    <w:name w:val="Table Grid"/>
    <w:basedOn w:val="a1"/>
    <w:uiPriority w:val="59"/>
    <w:rsid w:val="00F57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4B7B93"/>
    <w:pPr>
      <w:widowControl/>
      <w:autoSpaceDE/>
      <w:autoSpaceDN/>
      <w:adjustRightInd/>
      <w:spacing w:after="0" w:line="259" w:lineRule="auto"/>
      <w:textAlignment w:val="auto"/>
      <w:outlineLvl w:val="9"/>
    </w:pPr>
    <w:rPr>
      <w:rFonts w:ascii="等线 Light" w:eastAsia="等线 Light" w:hAnsi="等线 Light"/>
      <w:bCs w:val="0"/>
      <w:color w:val="2E74B5"/>
      <w:kern w:val="0"/>
      <w:szCs w:val="32"/>
    </w:rPr>
  </w:style>
  <w:style w:type="character" w:customStyle="1" w:styleId="3Char">
    <w:name w:val="标题 3 Char"/>
    <w:link w:val="3"/>
    <w:semiHidden/>
    <w:rsid w:val="001D416D"/>
    <w:rPr>
      <w:rFonts w:ascii="宋体"/>
      <w:b/>
      <w:bCs/>
      <w:sz w:val="32"/>
      <w:szCs w:val="32"/>
    </w:rPr>
  </w:style>
  <w:style w:type="character" w:customStyle="1" w:styleId="4Char">
    <w:name w:val="标题 4 Char"/>
    <w:link w:val="4"/>
    <w:semiHidden/>
    <w:rsid w:val="001D416D"/>
    <w:rPr>
      <w:rFonts w:ascii="等线 Light" w:eastAsia="等线 Light" w:hAnsi="等线 Light"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204409986">
      <w:bodyDiv w:val="1"/>
      <w:marLeft w:val="0"/>
      <w:marRight w:val="0"/>
      <w:marTop w:val="0"/>
      <w:marBottom w:val="0"/>
      <w:divBdr>
        <w:top w:val="none" w:sz="0" w:space="0" w:color="auto"/>
        <w:left w:val="none" w:sz="0" w:space="0" w:color="auto"/>
        <w:bottom w:val="none" w:sz="0" w:space="0" w:color="auto"/>
        <w:right w:val="none" w:sz="0" w:space="0" w:color="auto"/>
      </w:divBdr>
      <w:divsChild>
        <w:div w:id="2105494210">
          <w:marLeft w:val="0"/>
          <w:marRight w:val="0"/>
          <w:marTop w:val="0"/>
          <w:marBottom w:val="0"/>
          <w:divBdr>
            <w:top w:val="none" w:sz="0" w:space="0" w:color="auto"/>
            <w:left w:val="none" w:sz="0" w:space="0" w:color="auto"/>
            <w:bottom w:val="none" w:sz="0" w:space="0" w:color="auto"/>
            <w:right w:val="none" w:sz="0" w:space="0" w:color="auto"/>
          </w:divBdr>
        </w:div>
      </w:divsChild>
    </w:div>
    <w:div w:id="974994255">
      <w:bodyDiv w:val="1"/>
      <w:marLeft w:val="0"/>
      <w:marRight w:val="0"/>
      <w:marTop w:val="0"/>
      <w:marBottom w:val="0"/>
      <w:divBdr>
        <w:top w:val="none" w:sz="0" w:space="0" w:color="auto"/>
        <w:left w:val="none" w:sz="0" w:space="0" w:color="auto"/>
        <w:bottom w:val="none" w:sz="0" w:space="0" w:color="auto"/>
        <w:right w:val="none" w:sz="0" w:space="0" w:color="auto"/>
      </w:divBdr>
      <w:divsChild>
        <w:div w:id="1982542629">
          <w:marLeft w:val="0"/>
          <w:marRight w:val="0"/>
          <w:marTop w:val="0"/>
          <w:marBottom w:val="0"/>
          <w:divBdr>
            <w:top w:val="none" w:sz="0" w:space="0" w:color="auto"/>
            <w:left w:val="none" w:sz="0" w:space="0" w:color="auto"/>
            <w:bottom w:val="none" w:sz="0" w:space="0" w:color="auto"/>
            <w:right w:val="none" w:sz="0" w:space="0" w:color="auto"/>
          </w:divBdr>
        </w:div>
        <w:div w:id="1009134429">
          <w:marLeft w:val="0"/>
          <w:marRight w:val="0"/>
          <w:marTop w:val="0"/>
          <w:marBottom w:val="0"/>
          <w:divBdr>
            <w:top w:val="none" w:sz="0" w:space="0" w:color="auto"/>
            <w:left w:val="none" w:sz="0" w:space="0" w:color="auto"/>
            <w:bottom w:val="none" w:sz="0" w:space="0" w:color="auto"/>
            <w:right w:val="none" w:sz="0" w:space="0" w:color="auto"/>
          </w:divBdr>
        </w:div>
        <w:div w:id="441730777">
          <w:marLeft w:val="0"/>
          <w:marRight w:val="0"/>
          <w:marTop w:val="0"/>
          <w:marBottom w:val="0"/>
          <w:divBdr>
            <w:top w:val="none" w:sz="0" w:space="0" w:color="auto"/>
            <w:left w:val="none" w:sz="0" w:space="0" w:color="auto"/>
            <w:bottom w:val="none" w:sz="0" w:space="0" w:color="auto"/>
            <w:right w:val="none" w:sz="0" w:space="0" w:color="auto"/>
          </w:divBdr>
        </w:div>
        <w:div w:id="57175792">
          <w:marLeft w:val="0"/>
          <w:marRight w:val="0"/>
          <w:marTop w:val="0"/>
          <w:marBottom w:val="0"/>
          <w:divBdr>
            <w:top w:val="none" w:sz="0" w:space="0" w:color="auto"/>
            <w:left w:val="none" w:sz="0" w:space="0" w:color="auto"/>
            <w:bottom w:val="none" w:sz="0" w:space="0" w:color="auto"/>
            <w:right w:val="none" w:sz="0" w:space="0" w:color="auto"/>
          </w:divBdr>
        </w:div>
        <w:div w:id="281687738">
          <w:marLeft w:val="0"/>
          <w:marRight w:val="0"/>
          <w:marTop w:val="0"/>
          <w:marBottom w:val="0"/>
          <w:divBdr>
            <w:top w:val="none" w:sz="0" w:space="0" w:color="auto"/>
            <w:left w:val="none" w:sz="0" w:space="0" w:color="auto"/>
            <w:bottom w:val="none" w:sz="0" w:space="0" w:color="auto"/>
            <w:right w:val="none" w:sz="0" w:space="0" w:color="auto"/>
          </w:divBdr>
        </w:div>
        <w:div w:id="494339436">
          <w:marLeft w:val="0"/>
          <w:marRight w:val="0"/>
          <w:marTop w:val="0"/>
          <w:marBottom w:val="0"/>
          <w:divBdr>
            <w:top w:val="none" w:sz="0" w:space="0" w:color="auto"/>
            <w:left w:val="none" w:sz="0" w:space="0" w:color="auto"/>
            <w:bottom w:val="none" w:sz="0" w:space="0" w:color="auto"/>
            <w:right w:val="none" w:sz="0" w:space="0" w:color="auto"/>
          </w:divBdr>
        </w:div>
        <w:div w:id="430394251">
          <w:marLeft w:val="0"/>
          <w:marRight w:val="0"/>
          <w:marTop w:val="0"/>
          <w:marBottom w:val="0"/>
          <w:divBdr>
            <w:top w:val="none" w:sz="0" w:space="0" w:color="auto"/>
            <w:left w:val="none" w:sz="0" w:space="0" w:color="auto"/>
            <w:bottom w:val="none" w:sz="0" w:space="0" w:color="auto"/>
            <w:right w:val="none" w:sz="0" w:space="0" w:color="auto"/>
          </w:divBdr>
        </w:div>
        <w:div w:id="791830062">
          <w:marLeft w:val="0"/>
          <w:marRight w:val="0"/>
          <w:marTop w:val="0"/>
          <w:marBottom w:val="0"/>
          <w:divBdr>
            <w:top w:val="none" w:sz="0" w:space="0" w:color="auto"/>
            <w:left w:val="none" w:sz="0" w:space="0" w:color="auto"/>
            <w:bottom w:val="none" w:sz="0" w:space="0" w:color="auto"/>
            <w:right w:val="none" w:sz="0" w:space="0" w:color="auto"/>
          </w:divBdr>
        </w:div>
        <w:div w:id="938954008">
          <w:marLeft w:val="0"/>
          <w:marRight w:val="0"/>
          <w:marTop w:val="0"/>
          <w:marBottom w:val="0"/>
          <w:divBdr>
            <w:top w:val="none" w:sz="0" w:space="0" w:color="auto"/>
            <w:left w:val="none" w:sz="0" w:space="0" w:color="auto"/>
            <w:bottom w:val="none" w:sz="0" w:space="0" w:color="auto"/>
            <w:right w:val="none" w:sz="0" w:space="0" w:color="auto"/>
          </w:divBdr>
        </w:div>
        <w:div w:id="1099259926">
          <w:marLeft w:val="0"/>
          <w:marRight w:val="0"/>
          <w:marTop w:val="0"/>
          <w:marBottom w:val="0"/>
          <w:divBdr>
            <w:top w:val="none" w:sz="0" w:space="0" w:color="auto"/>
            <w:left w:val="none" w:sz="0" w:space="0" w:color="auto"/>
            <w:bottom w:val="none" w:sz="0" w:space="0" w:color="auto"/>
            <w:right w:val="none" w:sz="0" w:space="0" w:color="auto"/>
          </w:divBdr>
        </w:div>
        <w:div w:id="1612666644">
          <w:marLeft w:val="0"/>
          <w:marRight w:val="0"/>
          <w:marTop w:val="0"/>
          <w:marBottom w:val="0"/>
          <w:divBdr>
            <w:top w:val="none" w:sz="0" w:space="0" w:color="auto"/>
            <w:left w:val="none" w:sz="0" w:space="0" w:color="auto"/>
            <w:bottom w:val="none" w:sz="0" w:space="0" w:color="auto"/>
            <w:right w:val="none" w:sz="0" w:space="0" w:color="auto"/>
          </w:divBdr>
        </w:div>
        <w:div w:id="980693700">
          <w:marLeft w:val="0"/>
          <w:marRight w:val="0"/>
          <w:marTop w:val="0"/>
          <w:marBottom w:val="0"/>
          <w:divBdr>
            <w:top w:val="none" w:sz="0" w:space="0" w:color="auto"/>
            <w:left w:val="none" w:sz="0" w:space="0" w:color="auto"/>
            <w:bottom w:val="none" w:sz="0" w:space="0" w:color="auto"/>
            <w:right w:val="none" w:sz="0" w:space="0" w:color="auto"/>
          </w:divBdr>
        </w:div>
        <w:div w:id="578293627">
          <w:marLeft w:val="0"/>
          <w:marRight w:val="0"/>
          <w:marTop w:val="0"/>
          <w:marBottom w:val="0"/>
          <w:divBdr>
            <w:top w:val="none" w:sz="0" w:space="0" w:color="auto"/>
            <w:left w:val="none" w:sz="0" w:space="0" w:color="auto"/>
            <w:bottom w:val="none" w:sz="0" w:space="0" w:color="auto"/>
            <w:right w:val="none" w:sz="0" w:space="0" w:color="auto"/>
          </w:divBdr>
        </w:div>
        <w:div w:id="1693917149">
          <w:marLeft w:val="0"/>
          <w:marRight w:val="0"/>
          <w:marTop w:val="0"/>
          <w:marBottom w:val="0"/>
          <w:divBdr>
            <w:top w:val="none" w:sz="0" w:space="0" w:color="auto"/>
            <w:left w:val="none" w:sz="0" w:space="0" w:color="auto"/>
            <w:bottom w:val="none" w:sz="0" w:space="0" w:color="auto"/>
            <w:right w:val="none" w:sz="0" w:space="0" w:color="auto"/>
          </w:divBdr>
        </w:div>
        <w:div w:id="1694110713">
          <w:marLeft w:val="0"/>
          <w:marRight w:val="0"/>
          <w:marTop w:val="0"/>
          <w:marBottom w:val="0"/>
          <w:divBdr>
            <w:top w:val="none" w:sz="0" w:space="0" w:color="auto"/>
            <w:left w:val="none" w:sz="0" w:space="0" w:color="auto"/>
            <w:bottom w:val="none" w:sz="0" w:space="0" w:color="auto"/>
            <w:right w:val="none" w:sz="0" w:space="0" w:color="auto"/>
          </w:divBdr>
        </w:div>
        <w:div w:id="1297829879">
          <w:marLeft w:val="0"/>
          <w:marRight w:val="0"/>
          <w:marTop w:val="0"/>
          <w:marBottom w:val="0"/>
          <w:divBdr>
            <w:top w:val="none" w:sz="0" w:space="0" w:color="auto"/>
            <w:left w:val="none" w:sz="0" w:space="0" w:color="auto"/>
            <w:bottom w:val="none" w:sz="0" w:space="0" w:color="auto"/>
            <w:right w:val="none" w:sz="0" w:space="0" w:color="auto"/>
          </w:divBdr>
        </w:div>
        <w:div w:id="1183712460">
          <w:marLeft w:val="0"/>
          <w:marRight w:val="0"/>
          <w:marTop w:val="0"/>
          <w:marBottom w:val="0"/>
          <w:divBdr>
            <w:top w:val="none" w:sz="0" w:space="0" w:color="auto"/>
            <w:left w:val="none" w:sz="0" w:space="0" w:color="auto"/>
            <w:bottom w:val="none" w:sz="0" w:space="0" w:color="auto"/>
            <w:right w:val="none" w:sz="0" w:space="0" w:color="auto"/>
          </w:divBdr>
        </w:div>
        <w:div w:id="10452140">
          <w:marLeft w:val="0"/>
          <w:marRight w:val="0"/>
          <w:marTop w:val="0"/>
          <w:marBottom w:val="0"/>
          <w:divBdr>
            <w:top w:val="none" w:sz="0" w:space="0" w:color="auto"/>
            <w:left w:val="none" w:sz="0" w:space="0" w:color="auto"/>
            <w:bottom w:val="none" w:sz="0" w:space="0" w:color="auto"/>
            <w:right w:val="none" w:sz="0" w:space="0" w:color="auto"/>
          </w:divBdr>
        </w:div>
        <w:div w:id="111872953">
          <w:marLeft w:val="0"/>
          <w:marRight w:val="0"/>
          <w:marTop w:val="0"/>
          <w:marBottom w:val="0"/>
          <w:divBdr>
            <w:top w:val="none" w:sz="0" w:space="0" w:color="auto"/>
            <w:left w:val="none" w:sz="0" w:space="0" w:color="auto"/>
            <w:bottom w:val="none" w:sz="0" w:space="0" w:color="auto"/>
            <w:right w:val="none" w:sz="0" w:space="0" w:color="auto"/>
          </w:divBdr>
        </w:div>
        <w:div w:id="1348289451">
          <w:marLeft w:val="0"/>
          <w:marRight w:val="0"/>
          <w:marTop w:val="0"/>
          <w:marBottom w:val="0"/>
          <w:divBdr>
            <w:top w:val="none" w:sz="0" w:space="0" w:color="auto"/>
            <w:left w:val="none" w:sz="0" w:space="0" w:color="auto"/>
            <w:bottom w:val="none" w:sz="0" w:space="0" w:color="auto"/>
            <w:right w:val="none" w:sz="0" w:space="0" w:color="auto"/>
          </w:divBdr>
        </w:div>
        <w:div w:id="377752257">
          <w:marLeft w:val="0"/>
          <w:marRight w:val="0"/>
          <w:marTop w:val="0"/>
          <w:marBottom w:val="0"/>
          <w:divBdr>
            <w:top w:val="none" w:sz="0" w:space="0" w:color="auto"/>
            <w:left w:val="none" w:sz="0" w:space="0" w:color="auto"/>
            <w:bottom w:val="none" w:sz="0" w:space="0" w:color="auto"/>
            <w:right w:val="none" w:sz="0" w:space="0" w:color="auto"/>
          </w:divBdr>
        </w:div>
        <w:div w:id="402794324">
          <w:marLeft w:val="0"/>
          <w:marRight w:val="0"/>
          <w:marTop w:val="0"/>
          <w:marBottom w:val="0"/>
          <w:divBdr>
            <w:top w:val="none" w:sz="0" w:space="0" w:color="auto"/>
            <w:left w:val="none" w:sz="0" w:space="0" w:color="auto"/>
            <w:bottom w:val="none" w:sz="0" w:space="0" w:color="auto"/>
            <w:right w:val="none" w:sz="0" w:space="0" w:color="auto"/>
          </w:divBdr>
        </w:div>
        <w:div w:id="1372531185">
          <w:marLeft w:val="0"/>
          <w:marRight w:val="0"/>
          <w:marTop w:val="0"/>
          <w:marBottom w:val="0"/>
          <w:divBdr>
            <w:top w:val="none" w:sz="0" w:space="0" w:color="auto"/>
            <w:left w:val="none" w:sz="0" w:space="0" w:color="auto"/>
            <w:bottom w:val="none" w:sz="0" w:space="0" w:color="auto"/>
            <w:right w:val="none" w:sz="0" w:space="0" w:color="auto"/>
          </w:divBdr>
        </w:div>
        <w:div w:id="70733746">
          <w:marLeft w:val="0"/>
          <w:marRight w:val="0"/>
          <w:marTop w:val="0"/>
          <w:marBottom w:val="0"/>
          <w:divBdr>
            <w:top w:val="none" w:sz="0" w:space="0" w:color="auto"/>
            <w:left w:val="none" w:sz="0" w:space="0" w:color="auto"/>
            <w:bottom w:val="none" w:sz="0" w:space="0" w:color="auto"/>
            <w:right w:val="none" w:sz="0" w:space="0" w:color="auto"/>
          </w:divBdr>
        </w:div>
        <w:div w:id="2130513841">
          <w:marLeft w:val="0"/>
          <w:marRight w:val="0"/>
          <w:marTop w:val="0"/>
          <w:marBottom w:val="0"/>
          <w:divBdr>
            <w:top w:val="none" w:sz="0" w:space="0" w:color="auto"/>
            <w:left w:val="none" w:sz="0" w:space="0" w:color="auto"/>
            <w:bottom w:val="none" w:sz="0" w:space="0" w:color="auto"/>
            <w:right w:val="none" w:sz="0" w:space="0" w:color="auto"/>
          </w:divBdr>
        </w:div>
        <w:div w:id="2107142555">
          <w:marLeft w:val="0"/>
          <w:marRight w:val="0"/>
          <w:marTop w:val="0"/>
          <w:marBottom w:val="0"/>
          <w:divBdr>
            <w:top w:val="none" w:sz="0" w:space="0" w:color="auto"/>
            <w:left w:val="none" w:sz="0" w:space="0" w:color="auto"/>
            <w:bottom w:val="none" w:sz="0" w:space="0" w:color="auto"/>
            <w:right w:val="none" w:sz="0" w:space="0" w:color="auto"/>
          </w:divBdr>
        </w:div>
        <w:div w:id="1834685319">
          <w:marLeft w:val="0"/>
          <w:marRight w:val="0"/>
          <w:marTop w:val="0"/>
          <w:marBottom w:val="0"/>
          <w:divBdr>
            <w:top w:val="none" w:sz="0" w:space="0" w:color="auto"/>
            <w:left w:val="none" w:sz="0" w:space="0" w:color="auto"/>
            <w:bottom w:val="none" w:sz="0" w:space="0" w:color="auto"/>
            <w:right w:val="none" w:sz="0" w:space="0" w:color="auto"/>
          </w:divBdr>
        </w:div>
        <w:div w:id="843519027">
          <w:marLeft w:val="0"/>
          <w:marRight w:val="0"/>
          <w:marTop w:val="0"/>
          <w:marBottom w:val="0"/>
          <w:divBdr>
            <w:top w:val="none" w:sz="0" w:space="0" w:color="auto"/>
            <w:left w:val="none" w:sz="0" w:space="0" w:color="auto"/>
            <w:bottom w:val="none" w:sz="0" w:space="0" w:color="auto"/>
            <w:right w:val="none" w:sz="0" w:space="0" w:color="auto"/>
          </w:divBdr>
        </w:div>
        <w:div w:id="1849245026">
          <w:marLeft w:val="0"/>
          <w:marRight w:val="0"/>
          <w:marTop w:val="0"/>
          <w:marBottom w:val="0"/>
          <w:divBdr>
            <w:top w:val="none" w:sz="0" w:space="0" w:color="auto"/>
            <w:left w:val="none" w:sz="0" w:space="0" w:color="auto"/>
            <w:bottom w:val="none" w:sz="0" w:space="0" w:color="auto"/>
            <w:right w:val="none" w:sz="0" w:space="0" w:color="auto"/>
          </w:divBdr>
        </w:div>
        <w:div w:id="28650117">
          <w:marLeft w:val="0"/>
          <w:marRight w:val="0"/>
          <w:marTop w:val="0"/>
          <w:marBottom w:val="0"/>
          <w:divBdr>
            <w:top w:val="none" w:sz="0" w:space="0" w:color="auto"/>
            <w:left w:val="none" w:sz="0" w:space="0" w:color="auto"/>
            <w:bottom w:val="none" w:sz="0" w:space="0" w:color="auto"/>
            <w:right w:val="none" w:sz="0" w:space="0" w:color="auto"/>
          </w:divBdr>
        </w:div>
        <w:div w:id="1032607371">
          <w:marLeft w:val="0"/>
          <w:marRight w:val="0"/>
          <w:marTop w:val="0"/>
          <w:marBottom w:val="0"/>
          <w:divBdr>
            <w:top w:val="none" w:sz="0" w:space="0" w:color="auto"/>
            <w:left w:val="none" w:sz="0" w:space="0" w:color="auto"/>
            <w:bottom w:val="none" w:sz="0" w:space="0" w:color="auto"/>
            <w:right w:val="none" w:sz="0" w:space="0" w:color="auto"/>
          </w:divBdr>
        </w:div>
        <w:div w:id="739013398">
          <w:marLeft w:val="0"/>
          <w:marRight w:val="0"/>
          <w:marTop w:val="0"/>
          <w:marBottom w:val="0"/>
          <w:divBdr>
            <w:top w:val="none" w:sz="0" w:space="0" w:color="auto"/>
            <w:left w:val="none" w:sz="0" w:space="0" w:color="auto"/>
            <w:bottom w:val="none" w:sz="0" w:space="0" w:color="auto"/>
            <w:right w:val="none" w:sz="0" w:space="0" w:color="auto"/>
          </w:divBdr>
        </w:div>
      </w:divsChild>
    </w:div>
    <w:div w:id="1742869744">
      <w:bodyDiv w:val="1"/>
      <w:marLeft w:val="0"/>
      <w:marRight w:val="0"/>
      <w:marTop w:val="0"/>
      <w:marBottom w:val="0"/>
      <w:divBdr>
        <w:top w:val="none" w:sz="0" w:space="0" w:color="auto"/>
        <w:left w:val="none" w:sz="0" w:space="0" w:color="auto"/>
        <w:bottom w:val="none" w:sz="0" w:space="0" w:color="auto"/>
        <w:right w:val="none" w:sz="0" w:space="0" w:color="auto"/>
      </w:divBdr>
      <w:divsChild>
        <w:div w:id="920262143">
          <w:marLeft w:val="0"/>
          <w:marRight w:val="0"/>
          <w:marTop w:val="0"/>
          <w:marBottom w:val="0"/>
          <w:divBdr>
            <w:top w:val="none" w:sz="0" w:space="0" w:color="auto"/>
            <w:left w:val="none" w:sz="0" w:space="0" w:color="auto"/>
            <w:bottom w:val="none" w:sz="0" w:space="0" w:color="auto"/>
            <w:right w:val="none" w:sz="0" w:space="0" w:color="auto"/>
          </w:divBdr>
        </w:div>
        <w:div w:id="1855418633">
          <w:marLeft w:val="0"/>
          <w:marRight w:val="0"/>
          <w:marTop w:val="0"/>
          <w:marBottom w:val="0"/>
          <w:divBdr>
            <w:top w:val="none" w:sz="0" w:space="0" w:color="auto"/>
            <w:left w:val="none" w:sz="0" w:space="0" w:color="auto"/>
            <w:bottom w:val="none" w:sz="0" w:space="0" w:color="auto"/>
            <w:right w:val="none" w:sz="0" w:space="0" w:color="auto"/>
          </w:divBdr>
        </w:div>
        <w:div w:id="402916784">
          <w:marLeft w:val="0"/>
          <w:marRight w:val="0"/>
          <w:marTop w:val="0"/>
          <w:marBottom w:val="0"/>
          <w:divBdr>
            <w:top w:val="none" w:sz="0" w:space="0" w:color="auto"/>
            <w:left w:val="none" w:sz="0" w:space="0" w:color="auto"/>
            <w:bottom w:val="none" w:sz="0" w:space="0" w:color="auto"/>
            <w:right w:val="none" w:sz="0" w:space="0" w:color="auto"/>
          </w:divBdr>
        </w:div>
        <w:div w:id="919213180">
          <w:marLeft w:val="0"/>
          <w:marRight w:val="0"/>
          <w:marTop w:val="0"/>
          <w:marBottom w:val="0"/>
          <w:divBdr>
            <w:top w:val="none" w:sz="0" w:space="0" w:color="auto"/>
            <w:left w:val="none" w:sz="0" w:space="0" w:color="auto"/>
            <w:bottom w:val="none" w:sz="0" w:space="0" w:color="auto"/>
            <w:right w:val="none" w:sz="0" w:space="0" w:color="auto"/>
          </w:divBdr>
        </w:div>
        <w:div w:id="1769111450">
          <w:marLeft w:val="0"/>
          <w:marRight w:val="0"/>
          <w:marTop w:val="0"/>
          <w:marBottom w:val="0"/>
          <w:divBdr>
            <w:top w:val="none" w:sz="0" w:space="0" w:color="auto"/>
            <w:left w:val="none" w:sz="0" w:space="0" w:color="auto"/>
            <w:bottom w:val="none" w:sz="0" w:space="0" w:color="auto"/>
            <w:right w:val="none" w:sz="0" w:space="0" w:color="auto"/>
          </w:divBdr>
        </w:div>
        <w:div w:id="162099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E066-095A-459E-81CF-6DDE4B2F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质量记录管理办法</dc:title>
  <dc:creator>pwz</dc:creator>
  <cp:lastModifiedBy>许可</cp:lastModifiedBy>
  <cp:revision>4</cp:revision>
  <cp:lastPrinted>2016-05-18T08:32:00Z</cp:lastPrinted>
  <dcterms:created xsi:type="dcterms:W3CDTF">2016-07-25T08:20:00Z</dcterms:created>
  <dcterms:modified xsi:type="dcterms:W3CDTF">2016-07-25T08:25:00Z</dcterms:modified>
</cp:coreProperties>
</file>