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EA" w:rsidRPr="007F5FA7" w:rsidRDefault="008B64EA" w:rsidP="008B64EA"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6"/>
          <w:szCs w:val="30"/>
        </w:rPr>
      </w:pPr>
      <w:r w:rsidRPr="007F5FA7">
        <w:rPr>
          <w:rFonts w:ascii="宋体" w:cs="宋体" w:hint="eastAsia"/>
          <w:b/>
          <w:kern w:val="0"/>
          <w:sz w:val="36"/>
          <w:szCs w:val="30"/>
        </w:rPr>
        <w:t>申诉、投诉和争议的处理</w:t>
      </w:r>
    </w:p>
    <w:p w:rsidR="008B64EA" w:rsidRPr="006E068D" w:rsidRDefault="008B64EA" w:rsidP="008B64EA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21"/>
        </w:rPr>
      </w:pPr>
    </w:p>
    <w:p w:rsidR="008B64EA" w:rsidRPr="00DB64F4" w:rsidRDefault="00DB64F4" w:rsidP="00DB64F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1</w:t>
      </w:r>
      <w:r w:rsidRPr="00DB64F4">
        <w:rPr>
          <w:rFonts w:asciiTheme="minorEastAsia" w:hAnsiTheme="minorEastAsia" w:cs="宋体" w:hint="eastAsia"/>
          <w:kern w:val="0"/>
          <w:szCs w:val="21"/>
        </w:rPr>
        <w:t>、</w:t>
      </w:r>
      <w:r w:rsidR="008B64EA" w:rsidRPr="00DB64F4">
        <w:rPr>
          <w:rFonts w:ascii="宋体" w:cs="宋体" w:hint="eastAsia"/>
          <w:kern w:val="0"/>
          <w:szCs w:val="21"/>
        </w:rPr>
        <w:t>赛宝认证中心制订并实施有关对认证组织或相关方的申诉、投诉和争议处理的控制程序，确保正确处理认证组织或相关方对赛宝认证中心的投诉、申诉和争议，保持认证的公正性和有效性。</w:t>
      </w:r>
    </w:p>
    <w:p w:rsidR="008B64EA" w:rsidRPr="006E068D" w:rsidRDefault="008B64EA" w:rsidP="008B64EA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6E068D">
        <w:rPr>
          <w:rFonts w:ascii="宋体" w:cs="宋体" w:hint="eastAsia"/>
          <w:kern w:val="0"/>
          <w:szCs w:val="21"/>
        </w:rPr>
        <w:t>2、投诉、申诉和争议可申请方直接向赛宝认证中心行政部提出。</w:t>
      </w:r>
      <w:bookmarkStart w:id="0" w:name="_GoBack"/>
      <w:bookmarkEnd w:id="0"/>
    </w:p>
    <w:p w:rsidR="006E068D" w:rsidRPr="006E068D" w:rsidRDefault="006E068D" w:rsidP="006E068D">
      <w:pPr>
        <w:spacing w:line="360" w:lineRule="auto"/>
        <w:rPr>
          <w:rFonts w:ascii="宋体" w:cs="宋体"/>
          <w:kern w:val="0"/>
          <w:szCs w:val="21"/>
        </w:rPr>
      </w:pPr>
      <w:r w:rsidRPr="006E068D">
        <w:rPr>
          <w:rFonts w:ascii="宋体" w:cs="宋体" w:hint="eastAsia"/>
          <w:kern w:val="0"/>
          <w:szCs w:val="21"/>
        </w:rPr>
        <w:t>3、 申诉、投诉</w:t>
      </w:r>
      <w:r w:rsidRPr="006E068D">
        <w:rPr>
          <w:rFonts w:ascii="宋体" w:cs="宋体"/>
          <w:kern w:val="0"/>
          <w:szCs w:val="21"/>
        </w:rPr>
        <w:t>可通过电话、传真、电子邮件、函件或来访的方式向赛宝认证中心提出。申</w:t>
      </w:r>
      <w:r w:rsidR="00DB64F4">
        <w:rPr>
          <w:rFonts w:ascii="宋体" w:cs="宋体" w:hint="eastAsia"/>
          <w:kern w:val="0"/>
          <w:szCs w:val="21"/>
        </w:rPr>
        <w:t xml:space="preserve">     </w:t>
      </w:r>
      <w:r w:rsidRPr="006E068D">
        <w:rPr>
          <w:rFonts w:ascii="宋体" w:cs="宋体"/>
          <w:kern w:val="0"/>
          <w:szCs w:val="21"/>
        </w:rPr>
        <w:t>诉</w:t>
      </w:r>
      <w:r w:rsidRPr="006E068D">
        <w:rPr>
          <w:rFonts w:ascii="宋体" w:cs="宋体" w:hint="eastAsia"/>
          <w:kern w:val="0"/>
          <w:szCs w:val="21"/>
        </w:rPr>
        <w:t>、</w:t>
      </w:r>
      <w:r w:rsidRPr="006E068D">
        <w:rPr>
          <w:rFonts w:ascii="宋体" w:cs="宋体"/>
          <w:kern w:val="0"/>
          <w:szCs w:val="21"/>
        </w:rPr>
        <w:t>投诉书应</w:t>
      </w:r>
      <w:r w:rsidRPr="006E068D">
        <w:rPr>
          <w:rFonts w:ascii="宋体" w:cs="宋体" w:hint="eastAsia"/>
          <w:kern w:val="0"/>
          <w:szCs w:val="21"/>
        </w:rPr>
        <w:t>当</w:t>
      </w:r>
      <w:r w:rsidRPr="006E068D">
        <w:rPr>
          <w:rFonts w:ascii="宋体" w:cs="宋体"/>
          <w:kern w:val="0"/>
          <w:szCs w:val="21"/>
        </w:rPr>
        <w:t>在</w:t>
      </w:r>
      <w:r w:rsidRPr="006E068D">
        <w:rPr>
          <w:rFonts w:ascii="宋体" w:cs="宋体" w:hint="eastAsia"/>
          <w:kern w:val="0"/>
          <w:szCs w:val="21"/>
        </w:rPr>
        <w:t>工厂检查</w:t>
      </w:r>
      <w:r w:rsidRPr="006E068D">
        <w:rPr>
          <w:rFonts w:ascii="宋体" w:cs="宋体"/>
          <w:kern w:val="0"/>
          <w:szCs w:val="21"/>
        </w:rPr>
        <w:t>工作结束</w:t>
      </w:r>
      <w:r w:rsidRPr="006E068D">
        <w:rPr>
          <w:rFonts w:ascii="宋体" w:cs="宋体" w:hint="eastAsia"/>
          <w:kern w:val="0"/>
          <w:szCs w:val="21"/>
        </w:rPr>
        <w:t>，</w:t>
      </w:r>
      <w:r w:rsidRPr="006E068D">
        <w:rPr>
          <w:rFonts w:ascii="宋体" w:cs="宋体"/>
          <w:kern w:val="0"/>
          <w:szCs w:val="21"/>
        </w:rPr>
        <w:t>或事件发生之后的60天内提出。</w:t>
      </w:r>
    </w:p>
    <w:p w:rsidR="008B64EA" w:rsidRPr="006E068D" w:rsidRDefault="006E068D" w:rsidP="008B64EA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6E068D">
        <w:rPr>
          <w:rFonts w:ascii="宋体" w:cs="宋体" w:hint="eastAsia"/>
          <w:kern w:val="0"/>
          <w:szCs w:val="21"/>
        </w:rPr>
        <w:t>4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申诉组织或个人应提交投诉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申诉书，其内容包括投诉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申诉的理由、要求，并附有关凭证材料，组织投诉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申诉应由组织负责人签字或盖公章，个人投诉</w:t>
      </w:r>
      <w:r w:rsidR="008B64EA" w:rsidRPr="006E068D">
        <w:rPr>
          <w:rFonts w:ascii="宋体" w:cs="宋体" w:hint="eastAsia"/>
          <w:kern w:val="0"/>
          <w:szCs w:val="21"/>
        </w:rPr>
        <w:t>或</w:t>
      </w:r>
      <w:r w:rsidR="008B64EA" w:rsidRPr="006E068D">
        <w:rPr>
          <w:rFonts w:ascii="宋体" w:cs="宋体"/>
          <w:kern w:val="0"/>
          <w:szCs w:val="21"/>
        </w:rPr>
        <w:t>申诉须由个人签字。</w:t>
      </w:r>
    </w:p>
    <w:p w:rsidR="00DB64F4" w:rsidRDefault="00DB64F4" w:rsidP="00DB64F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 xml:space="preserve">  </w:t>
      </w:r>
      <w:r w:rsidR="008B64EA" w:rsidRPr="006E068D">
        <w:rPr>
          <w:rFonts w:ascii="宋体" w:cs="宋体"/>
          <w:kern w:val="0"/>
          <w:szCs w:val="21"/>
        </w:rPr>
        <w:t>对于匿名投诉，</w:t>
      </w:r>
      <w:r w:rsidR="006E068D" w:rsidRPr="006E068D">
        <w:rPr>
          <w:rFonts w:ascii="宋体" w:cs="宋体" w:hint="eastAsia"/>
          <w:kern w:val="0"/>
          <w:szCs w:val="21"/>
        </w:rPr>
        <w:t>赛宝认证</w:t>
      </w:r>
      <w:r w:rsidR="008B64EA" w:rsidRPr="006E068D">
        <w:rPr>
          <w:rFonts w:ascii="宋体" w:cs="宋体"/>
          <w:kern w:val="0"/>
          <w:szCs w:val="21"/>
        </w:rPr>
        <w:t>中心将对其进行记录并留存，以作为工作改进的参考。对于署</w:t>
      </w:r>
    </w:p>
    <w:p w:rsidR="008B64EA" w:rsidRPr="006E068D" w:rsidRDefault="008B64EA" w:rsidP="00DB64F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6E068D">
        <w:rPr>
          <w:rFonts w:ascii="宋体" w:cs="宋体"/>
          <w:kern w:val="0"/>
          <w:szCs w:val="21"/>
        </w:rPr>
        <w:t>名投诉，中心将及时组织调查处理。</w:t>
      </w:r>
    </w:p>
    <w:p w:rsidR="008B64EA" w:rsidRPr="006E068D" w:rsidRDefault="006E068D" w:rsidP="008B64EA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6E068D">
        <w:rPr>
          <w:rFonts w:ascii="宋体" w:cs="宋体" w:hint="eastAsia"/>
          <w:kern w:val="0"/>
          <w:szCs w:val="21"/>
        </w:rPr>
        <w:t xml:space="preserve">  </w:t>
      </w:r>
      <w:r w:rsidR="008B64EA" w:rsidRPr="006E068D">
        <w:rPr>
          <w:rFonts w:ascii="宋体" w:cs="宋体"/>
          <w:kern w:val="0"/>
          <w:szCs w:val="21"/>
        </w:rPr>
        <w:t>境外投诉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申诉组织或个人</w:t>
      </w:r>
      <w:r w:rsidR="008B64EA" w:rsidRPr="006E068D">
        <w:rPr>
          <w:rFonts w:ascii="宋体" w:cs="宋体" w:hint="eastAsia"/>
          <w:kern w:val="0"/>
          <w:szCs w:val="21"/>
        </w:rPr>
        <w:t>，</w:t>
      </w:r>
      <w:r w:rsidR="008B64EA" w:rsidRPr="006E068D">
        <w:rPr>
          <w:rFonts w:ascii="宋体" w:cs="宋体"/>
          <w:kern w:val="0"/>
          <w:szCs w:val="21"/>
        </w:rPr>
        <w:t>可以委托境内有关组织或个人</w:t>
      </w:r>
      <w:r w:rsidR="008B64EA" w:rsidRPr="006E068D">
        <w:rPr>
          <w:rFonts w:ascii="宋体" w:cs="宋体" w:hint="eastAsia"/>
          <w:kern w:val="0"/>
          <w:szCs w:val="21"/>
        </w:rPr>
        <w:t>，</w:t>
      </w:r>
      <w:r w:rsidR="008B64EA" w:rsidRPr="006E068D">
        <w:rPr>
          <w:rFonts w:ascii="宋体" w:cs="宋体"/>
          <w:kern w:val="0"/>
          <w:szCs w:val="21"/>
        </w:rPr>
        <w:t>代理投诉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</w:t>
      </w:r>
      <w:r w:rsidRPr="006E068D">
        <w:rPr>
          <w:rFonts w:ascii="宋体" w:cs="宋体" w:hint="eastAsia"/>
          <w:kern w:val="0"/>
          <w:szCs w:val="21"/>
        </w:rPr>
        <w:t xml:space="preserve">  </w:t>
      </w:r>
      <w:r w:rsidR="008B64EA" w:rsidRPr="006E068D">
        <w:rPr>
          <w:rFonts w:ascii="宋体" w:cs="宋体"/>
          <w:kern w:val="0"/>
          <w:szCs w:val="21"/>
        </w:rPr>
        <w:t>事务。代理人应提交境外投诉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申诉组织或个人的代理委托书</w:t>
      </w:r>
      <w:r w:rsidR="008B64EA" w:rsidRPr="006E068D">
        <w:rPr>
          <w:rFonts w:ascii="宋体" w:cs="宋体" w:hint="eastAsia"/>
          <w:kern w:val="0"/>
          <w:szCs w:val="21"/>
        </w:rPr>
        <w:t>，</w:t>
      </w:r>
      <w:r w:rsidR="008B64EA" w:rsidRPr="006E068D">
        <w:rPr>
          <w:rFonts w:ascii="宋体" w:cs="宋体"/>
          <w:kern w:val="0"/>
          <w:szCs w:val="21"/>
        </w:rPr>
        <w:t>以及投诉</w:t>
      </w:r>
      <w:r w:rsidR="008B64EA" w:rsidRPr="006E068D">
        <w:rPr>
          <w:rFonts w:ascii="宋体" w:cs="宋体" w:hint="eastAsia"/>
          <w:kern w:val="0"/>
          <w:szCs w:val="21"/>
        </w:rPr>
        <w:t>、</w:t>
      </w:r>
      <w:r w:rsidR="008B64EA" w:rsidRPr="006E068D">
        <w:rPr>
          <w:rFonts w:ascii="宋体" w:cs="宋体"/>
          <w:kern w:val="0"/>
          <w:szCs w:val="21"/>
        </w:rPr>
        <w:t>申诉书。</w:t>
      </w:r>
    </w:p>
    <w:p w:rsidR="006E068D" w:rsidRPr="006E068D" w:rsidRDefault="006E068D" w:rsidP="006E068D">
      <w:pPr>
        <w:tabs>
          <w:tab w:val="left" w:pos="993"/>
        </w:tabs>
        <w:adjustRightInd w:val="0"/>
        <w:spacing w:before="80" w:line="360" w:lineRule="auto"/>
        <w:textAlignment w:val="baseline"/>
        <w:rPr>
          <w:rFonts w:ascii="宋体" w:cs="宋体"/>
          <w:kern w:val="0"/>
          <w:szCs w:val="21"/>
        </w:rPr>
      </w:pPr>
      <w:r w:rsidRPr="006E068D">
        <w:rPr>
          <w:rFonts w:ascii="宋体" w:cs="宋体" w:hint="eastAsia"/>
          <w:kern w:val="0"/>
          <w:szCs w:val="21"/>
        </w:rPr>
        <w:t>5、</w:t>
      </w:r>
      <w:r w:rsidRPr="006E068D">
        <w:rPr>
          <w:rFonts w:ascii="宋体" w:cs="宋体"/>
          <w:kern w:val="0"/>
          <w:szCs w:val="21"/>
        </w:rPr>
        <w:t>管理者代表负责判定投诉</w:t>
      </w:r>
      <w:r w:rsidRPr="006E068D">
        <w:rPr>
          <w:rFonts w:ascii="宋体" w:cs="宋体" w:hint="eastAsia"/>
          <w:kern w:val="0"/>
          <w:szCs w:val="21"/>
        </w:rPr>
        <w:t>、</w:t>
      </w:r>
      <w:r w:rsidRPr="006E068D">
        <w:rPr>
          <w:rFonts w:ascii="宋体" w:cs="宋体"/>
          <w:kern w:val="0"/>
          <w:szCs w:val="21"/>
        </w:rPr>
        <w:t>申诉的性质，并</w:t>
      </w:r>
      <w:r w:rsidRPr="006E068D">
        <w:rPr>
          <w:rFonts w:ascii="宋体" w:cs="宋体" w:hint="eastAsia"/>
          <w:kern w:val="0"/>
          <w:szCs w:val="21"/>
        </w:rPr>
        <w:t>指定</w:t>
      </w:r>
      <w:r w:rsidRPr="006E068D">
        <w:rPr>
          <w:rFonts w:ascii="宋体" w:cs="宋体"/>
          <w:kern w:val="0"/>
          <w:szCs w:val="21"/>
        </w:rPr>
        <w:t>相关部门处理。</w:t>
      </w:r>
      <w:r w:rsidRPr="006E068D">
        <w:rPr>
          <w:rFonts w:ascii="宋体" w:cs="宋体" w:hint="eastAsia"/>
          <w:kern w:val="0"/>
          <w:szCs w:val="21"/>
        </w:rPr>
        <w:t>投诉/申诉原则上</w:t>
      </w:r>
      <w:r w:rsidRPr="006E068D">
        <w:rPr>
          <w:rFonts w:ascii="宋体" w:cs="宋体"/>
          <w:kern w:val="0"/>
          <w:szCs w:val="21"/>
        </w:rPr>
        <w:t>应在3个月内</w:t>
      </w:r>
      <w:r w:rsidRPr="006E068D">
        <w:rPr>
          <w:rFonts w:ascii="宋体" w:cs="宋体" w:hint="eastAsia"/>
          <w:kern w:val="0"/>
          <w:szCs w:val="21"/>
        </w:rPr>
        <w:t>处理完毕</w:t>
      </w:r>
      <w:r w:rsidRPr="006E068D">
        <w:rPr>
          <w:rFonts w:ascii="宋体" w:cs="宋体"/>
          <w:kern w:val="0"/>
          <w:szCs w:val="21"/>
        </w:rPr>
        <w:t>。</w:t>
      </w:r>
    </w:p>
    <w:p w:rsidR="006E068D" w:rsidRDefault="006E068D" w:rsidP="006E068D">
      <w:pPr>
        <w:tabs>
          <w:tab w:val="left" w:pos="993"/>
        </w:tabs>
        <w:adjustRightInd w:val="0"/>
        <w:spacing w:before="80" w:line="360" w:lineRule="auto"/>
        <w:textAlignment w:val="baseline"/>
        <w:rPr>
          <w:rFonts w:ascii="宋体" w:cs="宋体"/>
          <w:kern w:val="0"/>
          <w:szCs w:val="21"/>
        </w:rPr>
      </w:pPr>
      <w:r w:rsidRPr="006E068D">
        <w:rPr>
          <w:rFonts w:ascii="Calibri" w:eastAsia="宋体" w:hAnsi="宋体" w:cs="Calibri" w:hint="eastAsia"/>
          <w:szCs w:val="21"/>
        </w:rPr>
        <w:t>6</w:t>
      </w:r>
      <w:r w:rsidRPr="006E068D">
        <w:rPr>
          <w:rFonts w:ascii="宋体" w:cs="宋体" w:hint="eastAsia"/>
          <w:kern w:val="0"/>
          <w:szCs w:val="21"/>
        </w:rPr>
        <w:t>、</w:t>
      </w:r>
      <w:r w:rsidRPr="006E068D">
        <w:rPr>
          <w:rFonts w:ascii="宋体" w:cs="宋体"/>
          <w:kern w:val="0"/>
          <w:szCs w:val="21"/>
        </w:rPr>
        <w:t>投诉事项的公开及公开程度应经本中心、获证客户和投诉人共同决定。</w:t>
      </w:r>
    </w:p>
    <w:p w:rsidR="00DB64F4" w:rsidRDefault="00DB64F4" w:rsidP="006E068D">
      <w:pPr>
        <w:tabs>
          <w:tab w:val="left" w:pos="993"/>
        </w:tabs>
        <w:adjustRightInd w:val="0"/>
        <w:spacing w:before="80" w:line="360" w:lineRule="auto"/>
        <w:textAlignment w:val="baseline"/>
        <w:rPr>
          <w:rFonts w:ascii="宋体" w:cs="宋体" w:hint="eastAsia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7.</w:t>
      </w:r>
      <w:r w:rsidR="009A4140">
        <w:rPr>
          <w:rFonts w:ascii="宋体" w:cs="宋体" w:hint="eastAsia"/>
          <w:kern w:val="0"/>
          <w:szCs w:val="21"/>
        </w:rPr>
        <w:t>联系电话:020-</w:t>
      </w:r>
      <w:r w:rsidR="007F5FA7" w:rsidRPr="007F5FA7">
        <w:rPr>
          <w:rFonts w:ascii="宋体" w:cs="宋体" w:hint="eastAsia"/>
          <w:kern w:val="0"/>
          <w:szCs w:val="21"/>
        </w:rPr>
        <w:t>87237525</w:t>
      </w:r>
      <w:r w:rsidR="00F70585">
        <w:rPr>
          <w:rFonts w:ascii="宋体" w:cs="宋体" w:hint="eastAsia"/>
          <w:kern w:val="0"/>
          <w:szCs w:val="21"/>
        </w:rPr>
        <w:t xml:space="preserve">  </w:t>
      </w:r>
      <w:hyperlink r:id="rId7" w:history="1">
        <w:r w:rsidR="00F70585" w:rsidRPr="00573E9E">
          <w:rPr>
            <w:rStyle w:val="a6"/>
            <w:rFonts w:ascii="宋体" w:cs="宋体"/>
            <w:kern w:val="0"/>
            <w:szCs w:val="21"/>
          </w:rPr>
          <w:t>wuw@ceprei.org</w:t>
        </w:r>
      </w:hyperlink>
      <w:r w:rsidR="00F70585">
        <w:rPr>
          <w:rFonts w:ascii="宋体" w:cs="宋体" w:hint="eastAsia"/>
          <w:kern w:val="0"/>
          <w:szCs w:val="21"/>
        </w:rPr>
        <w:t xml:space="preserve">  </w:t>
      </w:r>
      <w:hyperlink r:id="rId8" w:history="1">
        <w:r w:rsidR="00F70585" w:rsidRPr="00573E9E">
          <w:rPr>
            <w:rStyle w:val="a6"/>
            <w:rFonts w:ascii="宋体" w:cs="宋体" w:hint="eastAsia"/>
            <w:kern w:val="0"/>
            <w:szCs w:val="21"/>
          </w:rPr>
          <w:t>pengf@ceprei.org</w:t>
        </w:r>
      </w:hyperlink>
    </w:p>
    <w:p w:rsidR="00F70585" w:rsidRPr="006E068D" w:rsidRDefault="00F70585" w:rsidP="006E068D">
      <w:pPr>
        <w:tabs>
          <w:tab w:val="left" w:pos="993"/>
        </w:tabs>
        <w:adjustRightInd w:val="0"/>
        <w:spacing w:before="80" w:line="360" w:lineRule="auto"/>
        <w:textAlignment w:val="baseline"/>
        <w:rPr>
          <w:rFonts w:ascii="宋体" w:cs="宋体"/>
          <w:kern w:val="0"/>
          <w:szCs w:val="21"/>
        </w:rPr>
      </w:pPr>
    </w:p>
    <w:p w:rsidR="006E068D" w:rsidRPr="006E068D" w:rsidRDefault="006E068D" w:rsidP="006E068D">
      <w:pPr>
        <w:tabs>
          <w:tab w:val="left" w:pos="993"/>
        </w:tabs>
        <w:adjustRightInd w:val="0"/>
        <w:spacing w:before="80" w:line="360" w:lineRule="auto"/>
        <w:textAlignment w:val="baseline"/>
        <w:rPr>
          <w:rFonts w:ascii="Calibri" w:eastAsia="宋体" w:hAnsi="宋体" w:cs="Calibri"/>
          <w:sz w:val="28"/>
          <w:szCs w:val="28"/>
        </w:rPr>
      </w:pPr>
    </w:p>
    <w:p w:rsidR="00090DC7" w:rsidRPr="008B64EA" w:rsidRDefault="00090DC7"/>
    <w:sectPr w:rsidR="00090DC7" w:rsidRPr="008B64EA" w:rsidSect="00AE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25" w:rsidRDefault="003E3925" w:rsidP="008B64EA">
      <w:r>
        <w:separator/>
      </w:r>
    </w:p>
  </w:endnote>
  <w:endnote w:type="continuationSeparator" w:id="1">
    <w:p w:rsidR="003E3925" w:rsidRDefault="003E3925" w:rsidP="008B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25" w:rsidRDefault="003E3925" w:rsidP="008B64EA">
      <w:r>
        <w:separator/>
      </w:r>
    </w:p>
  </w:footnote>
  <w:footnote w:type="continuationSeparator" w:id="1">
    <w:p w:rsidR="003E3925" w:rsidRDefault="003E3925" w:rsidP="008B6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552"/>
    <w:multiLevelType w:val="multilevel"/>
    <w:tmpl w:val="DC6C9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FF"/>
        <w:u w:val="single"/>
      </w:rPr>
    </w:lvl>
    <w:lvl w:ilvl="1">
      <w:start w:val="1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E2B6C2E"/>
    <w:multiLevelType w:val="multilevel"/>
    <w:tmpl w:val="F200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5B528B9"/>
    <w:multiLevelType w:val="hybridMultilevel"/>
    <w:tmpl w:val="DD1C0BAA"/>
    <w:lvl w:ilvl="0" w:tplc="4B7C295A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4EA"/>
    <w:rsid w:val="000743FE"/>
    <w:rsid w:val="00090DC7"/>
    <w:rsid w:val="003E3925"/>
    <w:rsid w:val="00407FB8"/>
    <w:rsid w:val="004954E5"/>
    <w:rsid w:val="006E068D"/>
    <w:rsid w:val="007F5FA7"/>
    <w:rsid w:val="008B64EA"/>
    <w:rsid w:val="009A4140"/>
    <w:rsid w:val="00AE3FA4"/>
    <w:rsid w:val="00DB64F4"/>
    <w:rsid w:val="00DC4A0F"/>
    <w:rsid w:val="00F70585"/>
    <w:rsid w:val="00FB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4EA"/>
    <w:rPr>
      <w:sz w:val="18"/>
      <w:szCs w:val="18"/>
    </w:rPr>
  </w:style>
  <w:style w:type="paragraph" w:styleId="a5">
    <w:name w:val="List Paragraph"/>
    <w:basedOn w:val="a"/>
    <w:uiPriority w:val="34"/>
    <w:qFormat/>
    <w:rsid w:val="006E06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05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f@cepre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cepr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许可</dc:creator>
  <cp:lastModifiedBy>许可</cp:lastModifiedBy>
  <cp:revision>7</cp:revision>
  <dcterms:created xsi:type="dcterms:W3CDTF">2016-06-30T02:06:00Z</dcterms:created>
  <dcterms:modified xsi:type="dcterms:W3CDTF">2016-07-25T07:53:00Z</dcterms:modified>
</cp:coreProperties>
</file>