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6D" w:rsidRPr="002B24A1" w:rsidRDefault="0095606D" w:rsidP="00332824">
      <w:pPr>
        <w:ind w:right="120" w:firstLineChars="2750" w:firstLine="6600"/>
        <w:jc w:val="left"/>
        <w:rPr>
          <w:color w:val="000000"/>
          <w:kern w:val="0"/>
          <w:sz w:val="24"/>
          <w:szCs w:val="21"/>
        </w:rPr>
      </w:pPr>
      <w:r w:rsidRPr="002B24A1">
        <w:rPr>
          <w:rFonts w:hint="eastAsia"/>
          <w:color w:val="000000"/>
          <w:kern w:val="0"/>
          <w:sz w:val="24"/>
          <w:szCs w:val="21"/>
        </w:rPr>
        <w:t>表格编号：</w:t>
      </w:r>
      <w:r w:rsidRPr="002B24A1">
        <w:rPr>
          <w:rFonts w:hint="eastAsia"/>
          <w:color w:val="000000"/>
          <w:kern w:val="0"/>
          <w:sz w:val="24"/>
          <w:szCs w:val="21"/>
        </w:rPr>
        <w:t>PG-01</w:t>
      </w:r>
    </w:p>
    <w:p w:rsidR="00BF0B41" w:rsidRPr="002B24A1" w:rsidRDefault="00342068" w:rsidP="006F1551">
      <w:pPr>
        <w:wordWrap w:val="0"/>
        <w:ind w:right="239"/>
        <w:jc w:val="right"/>
        <w:rPr>
          <w:color w:val="000000"/>
          <w:kern w:val="0"/>
          <w:sz w:val="24"/>
          <w:szCs w:val="21"/>
          <w:u w:val="single"/>
        </w:rPr>
      </w:pPr>
      <w:r w:rsidRPr="002B24A1">
        <w:rPr>
          <w:rFonts w:hint="eastAsia"/>
          <w:color w:val="000000"/>
          <w:kern w:val="0"/>
          <w:sz w:val="24"/>
          <w:szCs w:val="21"/>
        </w:rPr>
        <w:t>版</w:t>
      </w:r>
      <w:r w:rsidR="00151EAF" w:rsidRPr="002B24A1">
        <w:rPr>
          <w:rFonts w:hint="eastAsia"/>
          <w:color w:val="000000"/>
          <w:kern w:val="0"/>
          <w:sz w:val="24"/>
          <w:szCs w:val="21"/>
        </w:rPr>
        <w:t xml:space="preserve">    </w:t>
      </w:r>
      <w:r w:rsidR="00BF0B41" w:rsidRPr="002B24A1">
        <w:rPr>
          <w:rFonts w:hint="eastAsia"/>
          <w:color w:val="000000"/>
          <w:kern w:val="0"/>
          <w:sz w:val="24"/>
          <w:szCs w:val="21"/>
        </w:rPr>
        <w:t>本：</w:t>
      </w:r>
      <w:r w:rsidR="003571ED" w:rsidRPr="002B24A1">
        <w:rPr>
          <w:rFonts w:hint="eastAsia"/>
          <w:color w:val="000000"/>
          <w:kern w:val="0"/>
          <w:sz w:val="24"/>
          <w:szCs w:val="21"/>
        </w:rPr>
        <w:t>V</w:t>
      </w:r>
      <w:r w:rsidR="006D3C73" w:rsidRPr="002B24A1">
        <w:rPr>
          <w:rFonts w:hint="eastAsia"/>
          <w:color w:val="000000"/>
          <w:kern w:val="0"/>
          <w:sz w:val="24"/>
          <w:szCs w:val="21"/>
        </w:rPr>
        <w:t>2.0</w:t>
      </w:r>
    </w:p>
    <w:p w:rsidR="00BF0B41" w:rsidRPr="002B24A1" w:rsidRDefault="00BF0B41" w:rsidP="00BF0B41">
      <w:pPr>
        <w:rPr>
          <w:rFonts w:ascii="华文中宋" w:eastAsia="华文中宋" w:hAnsi="华文中宋"/>
          <w:b/>
          <w:color w:val="000000"/>
          <w:kern w:val="0"/>
          <w:sz w:val="44"/>
          <w:szCs w:val="21"/>
        </w:rPr>
      </w:pPr>
    </w:p>
    <w:p w:rsidR="00BF0B41" w:rsidRPr="002B24A1" w:rsidRDefault="00A43032" w:rsidP="00BF0B41">
      <w:pPr>
        <w:jc w:val="center"/>
        <w:rPr>
          <w:rFonts w:ascii="华文中宋" w:eastAsia="华文中宋" w:hAnsi="华文中宋"/>
          <w:b/>
          <w:color w:val="000000"/>
          <w:kern w:val="0"/>
          <w:sz w:val="44"/>
          <w:szCs w:val="21"/>
        </w:rPr>
      </w:pPr>
      <w:r w:rsidRPr="002B24A1">
        <w:rPr>
          <w:rFonts w:ascii="楷体_GB2312" w:eastAsia="楷体_GB2312" w:hint="eastAsia"/>
          <w:noProof/>
          <w:spacing w:val="20"/>
          <w:sz w:val="48"/>
        </w:rPr>
        <w:t xml:space="preserve"> </w:t>
      </w:r>
      <w:r w:rsidR="00116571" w:rsidRPr="002B24A1">
        <w:rPr>
          <w:rFonts w:ascii="楷体_GB2312" w:eastAsia="楷体_GB2312"/>
          <w:noProof/>
          <w:spacing w:val="20"/>
          <w:sz w:val="48"/>
        </w:rPr>
        <w:drawing>
          <wp:inline distT="0" distB="0" distL="0" distR="0">
            <wp:extent cx="1447165" cy="540385"/>
            <wp:effectExtent l="19050" t="0" r="635" b="0"/>
            <wp:docPr id="1" name="图片 1" descr="说明: 20120327 IT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0120327 ITSS_LOGO"/>
                    <pic:cNvPicPr>
                      <a:picLocks noChangeAspect="1" noChangeArrowheads="1"/>
                    </pic:cNvPicPr>
                  </pic:nvPicPr>
                  <pic:blipFill>
                    <a:blip r:embed="rId8" cstate="print"/>
                    <a:srcRect/>
                    <a:stretch>
                      <a:fillRect/>
                    </a:stretch>
                  </pic:blipFill>
                  <pic:spPr bwMode="auto">
                    <a:xfrm>
                      <a:off x="0" y="0"/>
                      <a:ext cx="1447165" cy="540385"/>
                    </a:xfrm>
                    <a:prstGeom prst="rect">
                      <a:avLst/>
                    </a:prstGeom>
                    <a:noFill/>
                    <a:ln w="9525">
                      <a:noFill/>
                      <a:miter lim="800000"/>
                      <a:headEnd/>
                      <a:tailEnd/>
                    </a:ln>
                  </pic:spPr>
                </pic:pic>
              </a:graphicData>
            </a:graphic>
          </wp:inline>
        </w:drawing>
      </w:r>
    </w:p>
    <w:p w:rsidR="00BF0B41" w:rsidRPr="002B24A1" w:rsidRDefault="00BF0B41" w:rsidP="00BF0B41">
      <w:pPr>
        <w:rPr>
          <w:rFonts w:ascii="华文中宋" w:eastAsia="华文中宋" w:hAnsi="华文中宋"/>
          <w:b/>
          <w:color w:val="000000"/>
          <w:kern w:val="0"/>
          <w:sz w:val="44"/>
          <w:szCs w:val="21"/>
        </w:rPr>
      </w:pPr>
    </w:p>
    <w:p w:rsidR="00BF0B41" w:rsidRPr="002B24A1" w:rsidRDefault="00BF0B41" w:rsidP="00BF0B41">
      <w:pPr>
        <w:rPr>
          <w:rFonts w:ascii="华文中宋" w:eastAsia="华文中宋" w:hAnsi="华文中宋"/>
          <w:b/>
          <w:color w:val="000000"/>
          <w:kern w:val="0"/>
          <w:sz w:val="44"/>
          <w:szCs w:val="21"/>
        </w:rPr>
      </w:pPr>
    </w:p>
    <w:p w:rsidR="00BF0B41" w:rsidRPr="002B24A1" w:rsidRDefault="00F464EB" w:rsidP="00BF0B41">
      <w:pPr>
        <w:jc w:val="center"/>
        <w:rPr>
          <w:rFonts w:ascii="华文中宋" w:eastAsia="华文中宋" w:hAnsi="华文中宋"/>
          <w:b/>
          <w:color w:val="000000"/>
          <w:kern w:val="0"/>
          <w:sz w:val="40"/>
          <w:szCs w:val="21"/>
        </w:rPr>
      </w:pPr>
      <w:r w:rsidRPr="002B24A1">
        <w:rPr>
          <w:rFonts w:ascii="华文中宋" w:eastAsia="华文中宋" w:hAnsi="华文中宋" w:hint="eastAsia"/>
          <w:b/>
          <w:color w:val="000000"/>
          <w:kern w:val="0"/>
          <w:sz w:val="40"/>
          <w:szCs w:val="21"/>
        </w:rPr>
        <w:t>信息技术服务标准（ITSS</w:t>
      </w:r>
      <w:r w:rsidRPr="002B24A1">
        <w:rPr>
          <w:rFonts w:ascii="华文中宋" w:eastAsia="华文中宋" w:hAnsi="华文中宋"/>
          <w:b/>
          <w:color w:val="000000"/>
          <w:kern w:val="0"/>
          <w:sz w:val="40"/>
          <w:szCs w:val="21"/>
        </w:rPr>
        <w:t>）</w:t>
      </w:r>
      <w:r w:rsidR="00313424" w:rsidRPr="002B24A1">
        <w:rPr>
          <w:rFonts w:ascii="华文中宋" w:eastAsia="华文中宋" w:hAnsi="华文中宋" w:hint="eastAsia"/>
          <w:b/>
          <w:color w:val="000000"/>
          <w:kern w:val="0"/>
          <w:sz w:val="40"/>
          <w:szCs w:val="21"/>
        </w:rPr>
        <w:t>符合性评估申请表</w:t>
      </w:r>
    </w:p>
    <w:p w:rsidR="006D3C73" w:rsidRPr="002B24A1" w:rsidRDefault="006D3C73" w:rsidP="00BF0B41">
      <w:pPr>
        <w:jc w:val="center"/>
        <w:rPr>
          <w:rFonts w:ascii="华文中宋" w:eastAsia="华文中宋" w:hAnsi="华文中宋"/>
          <w:b/>
          <w:color w:val="000000"/>
          <w:kern w:val="0"/>
          <w:sz w:val="44"/>
          <w:szCs w:val="44"/>
        </w:rPr>
      </w:pPr>
      <w:r w:rsidRPr="002B24A1">
        <w:rPr>
          <w:rFonts w:ascii="华文中宋" w:eastAsia="华文中宋" w:hAnsi="华文中宋" w:hint="eastAsia"/>
          <w:b/>
          <w:color w:val="000000"/>
          <w:kern w:val="0"/>
          <w:sz w:val="40"/>
          <w:szCs w:val="21"/>
        </w:rPr>
        <w:t>（运维能力成熟度</w:t>
      </w:r>
      <w:r w:rsidR="00F860BE">
        <w:rPr>
          <w:rFonts w:ascii="华文中宋" w:eastAsia="华文中宋" w:hAnsi="华文中宋" w:hint="eastAsia"/>
          <w:b/>
          <w:color w:val="000000"/>
          <w:kern w:val="0"/>
          <w:sz w:val="40"/>
          <w:szCs w:val="21"/>
        </w:rPr>
        <w:t>三</w:t>
      </w:r>
      <w:r w:rsidRPr="002B24A1">
        <w:rPr>
          <w:rFonts w:ascii="华文中宋" w:eastAsia="华文中宋" w:hAnsi="华文中宋" w:hint="eastAsia"/>
          <w:b/>
          <w:color w:val="000000"/>
          <w:kern w:val="0"/>
          <w:sz w:val="40"/>
          <w:szCs w:val="21"/>
        </w:rPr>
        <w:t>级）</w:t>
      </w: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jc w:val="left"/>
        <w:rPr>
          <w:rFonts w:ascii="华文中宋" w:eastAsia="华文中宋" w:hAnsi="华文中宋"/>
          <w:b/>
          <w:color w:val="000000"/>
          <w:kern w:val="0"/>
          <w:sz w:val="44"/>
          <w:szCs w:val="21"/>
        </w:rPr>
      </w:pPr>
    </w:p>
    <w:p w:rsidR="00BF0B41" w:rsidRPr="002B24A1" w:rsidRDefault="00BF0B41" w:rsidP="00BF0B41">
      <w:pPr>
        <w:spacing w:line="360" w:lineRule="auto"/>
        <w:jc w:val="left"/>
        <w:rPr>
          <w:rFonts w:ascii="华文中宋" w:eastAsia="华文中宋" w:hAnsi="华文中宋"/>
          <w:b/>
          <w:color w:val="000000"/>
          <w:kern w:val="0"/>
          <w:sz w:val="44"/>
          <w:szCs w:val="21"/>
        </w:rPr>
      </w:pPr>
    </w:p>
    <w:p w:rsidR="00BF0B41" w:rsidRPr="002B24A1" w:rsidRDefault="00BF0B41" w:rsidP="00BF0B41">
      <w:pPr>
        <w:spacing w:line="240" w:lineRule="atLeast"/>
        <w:jc w:val="center"/>
        <w:outlineLvl w:val="0"/>
        <w:rPr>
          <w:rFonts w:ascii="宋体"/>
          <w:color w:val="000000"/>
          <w:kern w:val="0"/>
          <w:szCs w:val="21"/>
          <w:u w:val="single"/>
        </w:rPr>
      </w:pPr>
    </w:p>
    <w:p w:rsidR="00BF0B41" w:rsidRPr="002B24A1" w:rsidRDefault="00BF0B41" w:rsidP="00151EAF">
      <w:pPr>
        <w:spacing w:line="240" w:lineRule="atLeast"/>
        <w:ind w:firstLineChars="151" w:firstLine="424"/>
        <w:jc w:val="left"/>
        <w:rPr>
          <w:rFonts w:ascii="宋体"/>
          <w:color w:val="000000"/>
          <w:kern w:val="0"/>
          <w:sz w:val="28"/>
          <w:szCs w:val="28"/>
        </w:rPr>
      </w:pPr>
      <w:bookmarkStart w:id="0" w:name="_Toc280583679"/>
      <w:bookmarkStart w:id="1" w:name="_Toc280584860"/>
      <w:r w:rsidRPr="002B24A1">
        <w:rPr>
          <w:rFonts w:hint="eastAsia"/>
          <w:b/>
          <w:color w:val="000000"/>
          <w:kern w:val="0"/>
          <w:sz w:val="28"/>
          <w:szCs w:val="28"/>
        </w:rPr>
        <w:t>申　报　企</w:t>
      </w:r>
      <w:r w:rsidRPr="002B24A1">
        <w:rPr>
          <w:rFonts w:hint="eastAsia"/>
          <w:b/>
          <w:color w:val="000000"/>
          <w:kern w:val="0"/>
          <w:sz w:val="28"/>
          <w:szCs w:val="28"/>
        </w:rPr>
        <w:t xml:space="preserve">  </w:t>
      </w:r>
      <w:r w:rsidRPr="002B24A1">
        <w:rPr>
          <w:rFonts w:hint="eastAsia"/>
          <w:b/>
          <w:color w:val="000000"/>
          <w:kern w:val="0"/>
          <w:sz w:val="28"/>
          <w:szCs w:val="28"/>
        </w:rPr>
        <w:t>业</w:t>
      </w:r>
      <w:r w:rsidRPr="002B24A1">
        <w:rPr>
          <w:rFonts w:ascii="宋体" w:hint="eastAsia"/>
          <w:color w:val="000000"/>
          <w:kern w:val="0"/>
          <w:sz w:val="28"/>
          <w:szCs w:val="28"/>
        </w:rPr>
        <w:t>：</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color w:val="000000"/>
          <w:kern w:val="0"/>
          <w:sz w:val="28"/>
          <w:szCs w:val="28"/>
        </w:rPr>
        <w:t>(</w:t>
      </w:r>
      <w:r w:rsidRPr="002B24A1">
        <w:rPr>
          <w:rFonts w:ascii="宋体" w:hint="eastAsia"/>
          <w:b/>
          <w:color w:val="000000"/>
          <w:kern w:val="0"/>
          <w:sz w:val="28"/>
          <w:szCs w:val="28"/>
        </w:rPr>
        <w:t>盖章</w:t>
      </w:r>
      <w:r w:rsidRPr="002B24A1">
        <w:rPr>
          <w:rFonts w:ascii="宋体"/>
          <w:color w:val="000000"/>
          <w:kern w:val="0"/>
          <w:sz w:val="28"/>
          <w:szCs w:val="28"/>
        </w:rPr>
        <w:t>)</w:t>
      </w:r>
      <w:bookmarkEnd w:id="0"/>
      <w:bookmarkEnd w:id="1"/>
    </w:p>
    <w:p w:rsidR="000F2897" w:rsidRPr="002B24A1" w:rsidRDefault="000F2897" w:rsidP="00151EAF">
      <w:pPr>
        <w:spacing w:line="240" w:lineRule="atLeast"/>
        <w:ind w:firstLineChars="151" w:firstLine="424"/>
        <w:jc w:val="left"/>
        <w:rPr>
          <w:b/>
          <w:color w:val="000000"/>
          <w:kern w:val="0"/>
          <w:sz w:val="28"/>
          <w:szCs w:val="28"/>
        </w:rPr>
      </w:pPr>
    </w:p>
    <w:p w:rsidR="00563273" w:rsidRPr="002B24A1" w:rsidRDefault="00151EAF" w:rsidP="00151EAF">
      <w:pPr>
        <w:spacing w:line="240" w:lineRule="atLeast"/>
        <w:ind w:firstLineChars="151" w:firstLine="424"/>
        <w:jc w:val="left"/>
        <w:rPr>
          <w:b/>
          <w:color w:val="000000"/>
          <w:kern w:val="0"/>
          <w:sz w:val="28"/>
          <w:szCs w:val="28"/>
        </w:rPr>
      </w:pPr>
      <w:r w:rsidRPr="002B24A1">
        <w:rPr>
          <w:rFonts w:hint="eastAsia"/>
          <w:b/>
          <w:color w:val="000000"/>
          <w:kern w:val="0"/>
          <w:sz w:val="28"/>
          <w:szCs w:val="28"/>
        </w:rPr>
        <w:t>评</w:t>
      </w:r>
      <w:r w:rsidRPr="002B24A1">
        <w:rPr>
          <w:rFonts w:hint="eastAsia"/>
          <w:b/>
          <w:color w:val="000000"/>
          <w:kern w:val="0"/>
          <w:sz w:val="28"/>
          <w:szCs w:val="28"/>
        </w:rPr>
        <w:t xml:space="preserve">  </w:t>
      </w:r>
      <w:proofErr w:type="gramStart"/>
      <w:r w:rsidRPr="002B24A1">
        <w:rPr>
          <w:rFonts w:hint="eastAsia"/>
          <w:b/>
          <w:color w:val="000000"/>
          <w:kern w:val="0"/>
          <w:sz w:val="28"/>
          <w:szCs w:val="28"/>
        </w:rPr>
        <w:t>估</w:t>
      </w:r>
      <w:proofErr w:type="gramEnd"/>
      <w:r w:rsidRPr="002B24A1">
        <w:rPr>
          <w:rFonts w:hint="eastAsia"/>
          <w:b/>
          <w:color w:val="000000"/>
          <w:kern w:val="0"/>
          <w:sz w:val="28"/>
          <w:szCs w:val="28"/>
        </w:rPr>
        <w:t xml:space="preserve">  </w:t>
      </w:r>
      <w:r w:rsidRPr="002B24A1">
        <w:rPr>
          <w:rFonts w:hint="eastAsia"/>
          <w:b/>
          <w:color w:val="000000"/>
          <w:kern w:val="0"/>
          <w:sz w:val="28"/>
          <w:szCs w:val="28"/>
        </w:rPr>
        <w:t>机</w:t>
      </w:r>
      <w:r w:rsidRPr="002B24A1">
        <w:rPr>
          <w:rFonts w:hint="eastAsia"/>
          <w:b/>
          <w:color w:val="000000"/>
          <w:kern w:val="0"/>
          <w:sz w:val="28"/>
          <w:szCs w:val="28"/>
        </w:rPr>
        <w:t xml:space="preserve">  </w:t>
      </w:r>
      <w:r w:rsidRPr="002B24A1">
        <w:rPr>
          <w:rFonts w:hint="eastAsia"/>
          <w:b/>
          <w:color w:val="000000"/>
          <w:kern w:val="0"/>
          <w:sz w:val="28"/>
          <w:szCs w:val="28"/>
        </w:rPr>
        <w:t>构</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p>
    <w:p w:rsidR="00BF0B41" w:rsidRPr="002B24A1" w:rsidRDefault="00BF0B41" w:rsidP="00151EAF">
      <w:pPr>
        <w:spacing w:line="240" w:lineRule="atLeast"/>
        <w:ind w:firstLineChars="151" w:firstLine="424"/>
        <w:jc w:val="center"/>
        <w:rPr>
          <w:b/>
          <w:color w:val="000000"/>
          <w:kern w:val="0"/>
          <w:sz w:val="28"/>
          <w:szCs w:val="28"/>
        </w:rPr>
      </w:pPr>
    </w:p>
    <w:p w:rsidR="00BF0B41" w:rsidRPr="002B24A1" w:rsidRDefault="00BF0B41" w:rsidP="00151EAF">
      <w:pPr>
        <w:spacing w:line="240" w:lineRule="atLeast"/>
        <w:ind w:firstLineChars="151" w:firstLine="424"/>
        <w:jc w:val="left"/>
        <w:rPr>
          <w:rFonts w:ascii="宋体"/>
          <w:b/>
          <w:color w:val="000000"/>
          <w:kern w:val="0"/>
          <w:sz w:val="28"/>
          <w:szCs w:val="28"/>
        </w:rPr>
      </w:pPr>
      <w:r w:rsidRPr="002B24A1">
        <w:rPr>
          <w:rFonts w:hint="eastAsia"/>
          <w:b/>
          <w:color w:val="000000"/>
          <w:kern w:val="0"/>
          <w:sz w:val="28"/>
          <w:szCs w:val="28"/>
        </w:rPr>
        <w:t>填</w:t>
      </w:r>
      <w:r w:rsidRPr="002B24A1">
        <w:rPr>
          <w:rFonts w:hint="eastAsia"/>
          <w:b/>
          <w:color w:val="000000"/>
          <w:kern w:val="0"/>
          <w:sz w:val="28"/>
          <w:szCs w:val="28"/>
        </w:rPr>
        <w:t xml:space="preserve">  </w:t>
      </w:r>
      <w:r w:rsidRPr="002B24A1">
        <w:rPr>
          <w:rFonts w:hint="eastAsia"/>
          <w:b/>
          <w:color w:val="000000"/>
          <w:kern w:val="0"/>
          <w:sz w:val="28"/>
          <w:szCs w:val="28"/>
        </w:rPr>
        <w:t>报　日　期</w:t>
      </w:r>
      <w:r w:rsidRPr="002B24A1">
        <w:rPr>
          <w:rFonts w:ascii="宋体" w:hint="eastAsia"/>
          <w:color w:val="000000"/>
          <w:kern w:val="0"/>
          <w:sz w:val="28"/>
          <w:szCs w:val="28"/>
        </w:rPr>
        <w:t>：</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年</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月</w:t>
      </w:r>
      <w:r w:rsidRPr="002B24A1">
        <w:rPr>
          <w:rFonts w:ascii="宋体" w:hint="eastAsia"/>
          <w:color w:val="000000"/>
          <w:kern w:val="0"/>
          <w:sz w:val="28"/>
          <w:szCs w:val="28"/>
          <w:u w:val="single"/>
        </w:rPr>
        <w:t xml:space="preserve">　  </w:t>
      </w:r>
      <w:r w:rsidR="00563273" w:rsidRPr="002B24A1">
        <w:rPr>
          <w:rFonts w:ascii="宋体" w:hint="eastAsia"/>
          <w:color w:val="000000"/>
          <w:kern w:val="0"/>
          <w:sz w:val="28"/>
          <w:szCs w:val="28"/>
          <w:u w:val="single"/>
        </w:rPr>
        <w:t xml:space="preserve">  </w:t>
      </w:r>
      <w:r w:rsidRPr="002B24A1">
        <w:rPr>
          <w:rFonts w:ascii="宋体" w:hint="eastAsia"/>
          <w:color w:val="000000"/>
          <w:kern w:val="0"/>
          <w:sz w:val="28"/>
          <w:szCs w:val="28"/>
          <w:u w:val="single"/>
        </w:rPr>
        <w:t xml:space="preserve">　</w:t>
      </w:r>
      <w:r w:rsidRPr="002B24A1">
        <w:rPr>
          <w:rFonts w:ascii="宋体" w:hint="eastAsia"/>
          <w:b/>
          <w:color w:val="000000"/>
          <w:kern w:val="0"/>
          <w:sz w:val="28"/>
          <w:szCs w:val="28"/>
        </w:rPr>
        <w:t>日</w:t>
      </w:r>
    </w:p>
    <w:p w:rsidR="00BF0B41" w:rsidRPr="002B24A1" w:rsidRDefault="00BF0B41" w:rsidP="00BF0B41">
      <w:pPr>
        <w:spacing w:line="240" w:lineRule="atLeast"/>
        <w:jc w:val="center"/>
        <w:rPr>
          <w:rFonts w:ascii="宋体"/>
          <w:b/>
          <w:color w:val="000000"/>
          <w:kern w:val="0"/>
          <w:sz w:val="28"/>
          <w:szCs w:val="28"/>
        </w:rPr>
      </w:pPr>
    </w:p>
    <w:p w:rsidR="00BF0B41" w:rsidRPr="002B24A1" w:rsidRDefault="00BF0B41" w:rsidP="00BF0B41">
      <w:pPr>
        <w:spacing w:line="240" w:lineRule="atLeast"/>
        <w:jc w:val="center"/>
        <w:rPr>
          <w:rFonts w:ascii="宋体"/>
          <w:b/>
          <w:color w:val="000000"/>
          <w:kern w:val="0"/>
          <w:sz w:val="28"/>
          <w:szCs w:val="28"/>
        </w:rPr>
      </w:pPr>
    </w:p>
    <w:p w:rsidR="00E838BC" w:rsidRPr="002B24A1" w:rsidRDefault="008B3390" w:rsidP="00BF0B41">
      <w:pPr>
        <w:jc w:val="center"/>
        <w:rPr>
          <w:b/>
          <w:color w:val="000000"/>
          <w:kern w:val="0"/>
          <w:sz w:val="28"/>
          <w:szCs w:val="28"/>
        </w:rPr>
      </w:pPr>
      <w:r w:rsidRPr="002B24A1">
        <w:rPr>
          <w:rFonts w:hint="eastAsia"/>
          <w:b/>
          <w:color w:val="000000"/>
          <w:kern w:val="0"/>
          <w:sz w:val="28"/>
          <w:szCs w:val="28"/>
        </w:rPr>
        <w:t>中国电子工业标准化技术协会信息技术服务分会</w:t>
      </w:r>
      <w:r w:rsidR="00BF0B41" w:rsidRPr="002B24A1">
        <w:rPr>
          <w:rFonts w:hint="eastAsia"/>
          <w:b/>
          <w:color w:val="000000"/>
          <w:kern w:val="0"/>
          <w:sz w:val="28"/>
          <w:szCs w:val="28"/>
        </w:rPr>
        <w:t>秘书处编制</w:t>
      </w:r>
    </w:p>
    <w:p w:rsidR="00BF0B41" w:rsidRPr="002B24A1" w:rsidRDefault="001B2DC0" w:rsidP="00F860BE">
      <w:pPr>
        <w:spacing w:afterLines="50" w:line="400" w:lineRule="exact"/>
        <w:ind w:leftChars="-1" w:left="-2" w:firstLineChars="150" w:firstLine="422"/>
        <w:jc w:val="center"/>
        <w:rPr>
          <w:rFonts w:ascii="宋体" w:hAnsi="宋体"/>
          <w:b/>
          <w:sz w:val="28"/>
          <w:szCs w:val="28"/>
        </w:rPr>
      </w:pPr>
      <w:r w:rsidRPr="002B24A1">
        <w:rPr>
          <w:rFonts w:ascii="宋体" w:hAnsi="宋体"/>
          <w:b/>
          <w:sz w:val="28"/>
          <w:szCs w:val="28"/>
        </w:rPr>
        <w:br w:type="page"/>
      </w:r>
      <w:r w:rsidR="00BF0B41" w:rsidRPr="002B24A1">
        <w:rPr>
          <w:rFonts w:ascii="宋体" w:hAnsi="宋体" w:hint="eastAsia"/>
          <w:b/>
          <w:sz w:val="28"/>
          <w:szCs w:val="28"/>
        </w:rPr>
        <w:lastRenderedPageBreak/>
        <w:t>填表说明</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1、本申请表由</w:t>
      </w:r>
      <w:r w:rsidR="005649CF" w:rsidRPr="002B24A1">
        <w:rPr>
          <w:rFonts w:ascii="宋体" w:hAnsi="宋体" w:hint="eastAsia"/>
          <w:sz w:val="24"/>
        </w:rPr>
        <w:t>中国电子工业标准化技术协会信息技术服务分会秘书处（以下称ITSS分会秘书处）</w:t>
      </w:r>
      <w:r w:rsidRPr="002B24A1">
        <w:rPr>
          <w:rFonts w:ascii="宋体" w:hAnsi="宋体" w:hint="eastAsia"/>
          <w:sz w:val="24"/>
        </w:rPr>
        <w:t>统一</w:t>
      </w:r>
      <w:r w:rsidR="00DC163C" w:rsidRPr="002B24A1">
        <w:rPr>
          <w:rFonts w:ascii="宋体" w:hAnsi="宋体" w:hint="eastAsia"/>
          <w:sz w:val="24"/>
        </w:rPr>
        <w:t>编制</w:t>
      </w:r>
      <w:r w:rsidRPr="002B24A1">
        <w:rPr>
          <w:rFonts w:ascii="宋体" w:hAnsi="宋体" w:hint="eastAsia"/>
          <w:sz w:val="24"/>
        </w:rPr>
        <w:t>。</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2、填写本申请表时，一律用宋体、小四号字体填写。</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3、本申请表中的“运维”是“运行维护”的简称。</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4、本申请表的主要内容说明如下：</w:t>
      </w:r>
    </w:p>
    <w:p w:rsidR="00BF0B41"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（1）评估地址：指申请单位接受评估机构指派的评估组开展信息技术服务</w:t>
      </w:r>
      <w:r w:rsidR="00D53EB3" w:rsidRPr="002B24A1">
        <w:rPr>
          <w:rFonts w:ascii="宋体" w:hAnsi="宋体" w:hint="eastAsia"/>
          <w:sz w:val="24"/>
        </w:rPr>
        <w:t>标准（ITSS）</w:t>
      </w:r>
      <w:r w:rsidRPr="002B24A1">
        <w:rPr>
          <w:rFonts w:ascii="宋体" w:hAnsi="宋体" w:hint="eastAsia"/>
          <w:sz w:val="24"/>
        </w:rPr>
        <w:t>（以下称</w:t>
      </w:r>
      <w:r w:rsidR="00D53EB3" w:rsidRPr="002B24A1">
        <w:rPr>
          <w:rFonts w:ascii="宋体" w:hAnsi="宋体" w:hint="eastAsia"/>
          <w:sz w:val="24"/>
        </w:rPr>
        <w:t>ITSS</w:t>
      </w:r>
      <w:r w:rsidRPr="002B24A1">
        <w:rPr>
          <w:rFonts w:ascii="宋体" w:hAnsi="宋体" w:hint="eastAsia"/>
          <w:sz w:val="24"/>
        </w:rPr>
        <w:t>）符合性评估时的详细地址，可以与申请单位的注册地址是同一地址，也可以不是同一地址。</w:t>
      </w:r>
    </w:p>
    <w:p w:rsidR="00BF0B41" w:rsidRPr="002B24A1" w:rsidRDefault="00BF0B41" w:rsidP="001E2C22">
      <w:pPr>
        <w:spacing w:line="440" w:lineRule="exact"/>
        <w:ind w:leftChars="-1" w:left="-2" w:firstLineChars="200" w:firstLine="480"/>
        <w:rPr>
          <w:rFonts w:ascii="宋体" w:hAnsi="宋体"/>
          <w:sz w:val="24"/>
        </w:rPr>
      </w:pPr>
      <w:r w:rsidRPr="002B24A1">
        <w:rPr>
          <w:rFonts w:ascii="宋体" w:hAnsi="宋体" w:hint="eastAsia"/>
          <w:sz w:val="24"/>
        </w:rPr>
        <w:t>（2）评估活动限制条件：指申请单位接受</w:t>
      </w:r>
      <w:r w:rsidR="00D53EB3" w:rsidRPr="002B24A1">
        <w:rPr>
          <w:rFonts w:ascii="宋体" w:hAnsi="宋体" w:hint="eastAsia"/>
          <w:sz w:val="24"/>
        </w:rPr>
        <w:t>ITSS</w:t>
      </w:r>
      <w:r w:rsidRPr="002B24A1">
        <w:rPr>
          <w:rFonts w:ascii="宋体" w:hAnsi="宋体" w:hint="eastAsia"/>
          <w:sz w:val="24"/>
        </w:rPr>
        <w:t>符合性评估的项目或业务范围、需要评估机构进行保密承诺的内容，以及</w:t>
      </w:r>
      <w:r w:rsidR="00D53EB3" w:rsidRPr="002B24A1">
        <w:rPr>
          <w:rFonts w:ascii="宋体" w:hAnsi="宋体" w:hint="eastAsia"/>
          <w:sz w:val="24"/>
        </w:rPr>
        <w:t>ITSS</w:t>
      </w:r>
      <w:r w:rsidRPr="002B24A1">
        <w:rPr>
          <w:rFonts w:ascii="宋体" w:hAnsi="宋体" w:hint="eastAsia"/>
          <w:sz w:val="24"/>
        </w:rPr>
        <w:t>符合性评估过程中的其他限制条件。</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3</w:t>
      </w:r>
      <w:r w:rsidRPr="002B24A1">
        <w:rPr>
          <w:rFonts w:ascii="宋体" w:hAnsi="宋体" w:hint="eastAsia"/>
          <w:sz w:val="24"/>
        </w:rPr>
        <w:t>）申请表中与人员、技术、</w:t>
      </w:r>
      <w:r w:rsidR="00107FA3" w:rsidRPr="002B24A1">
        <w:rPr>
          <w:rFonts w:ascii="宋体" w:hAnsi="宋体" w:hint="eastAsia"/>
          <w:sz w:val="24"/>
        </w:rPr>
        <w:t>过程</w:t>
      </w:r>
      <w:r w:rsidRPr="002B24A1">
        <w:rPr>
          <w:rFonts w:ascii="宋体" w:hAnsi="宋体" w:hint="eastAsia"/>
          <w:sz w:val="24"/>
        </w:rPr>
        <w:t>和资源相关的内容说明，请参考《</w:t>
      </w:r>
      <w:r w:rsidR="000509F8" w:rsidRPr="002B24A1">
        <w:rPr>
          <w:rFonts w:ascii="宋体" w:hAnsi="宋体" w:hint="eastAsia"/>
          <w:sz w:val="24"/>
        </w:rPr>
        <w:t xml:space="preserve">信息技术服务 </w:t>
      </w:r>
      <w:r w:rsidR="008013D2" w:rsidRPr="002B24A1">
        <w:rPr>
          <w:rFonts w:ascii="宋体" w:hAnsi="宋体" w:hint="eastAsia"/>
          <w:sz w:val="24"/>
        </w:rPr>
        <w:t>运行维护服务能力成熟度模型</w:t>
      </w:r>
      <w:r w:rsidRPr="002B24A1">
        <w:rPr>
          <w:rFonts w:ascii="宋体" w:hAnsi="宋体" w:hint="eastAsia"/>
          <w:sz w:val="24"/>
        </w:rPr>
        <w:t>》中相关章节的要求。</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4</w:t>
      </w:r>
      <w:r w:rsidRPr="002B24A1">
        <w:rPr>
          <w:rFonts w:ascii="宋体" w:hAnsi="宋体" w:hint="eastAsia"/>
          <w:sz w:val="24"/>
        </w:rPr>
        <w:t>）评估机构：指经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符合性评估机构，可通过</w:t>
      </w:r>
      <w:hyperlink r:id="rId9" w:history="1">
        <w:r w:rsidRPr="002B24A1">
          <w:rPr>
            <w:rStyle w:val="a4"/>
            <w:rFonts w:ascii="宋体" w:hAnsi="宋体" w:hint="eastAsia"/>
            <w:sz w:val="24"/>
          </w:rPr>
          <w:t>www.itss.cn</w:t>
        </w:r>
      </w:hyperlink>
      <w:r w:rsidRPr="002B24A1">
        <w:rPr>
          <w:rFonts w:ascii="宋体" w:hAnsi="宋体" w:hint="eastAsia"/>
          <w:sz w:val="24"/>
        </w:rPr>
        <w:t>查询。</w:t>
      </w:r>
    </w:p>
    <w:p w:rsidR="00BF0B41" w:rsidRPr="002B24A1" w:rsidRDefault="00BF0B41" w:rsidP="004B2547">
      <w:pPr>
        <w:spacing w:line="440" w:lineRule="exact"/>
        <w:ind w:leftChars="-1" w:left="-2" w:firstLineChars="200" w:firstLine="480"/>
        <w:rPr>
          <w:rFonts w:ascii="宋体" w:hAnsi="宋体"/>
          <w:sz w:val="24"/>
        </w:rPr>
      </w:pPr>
      <w:r w:rsidRPr="002B24A1">
        <w:rPr>
          <w:rFonts w:ascii="宋体" w:hAnsi="宋体" w:hint="eastAsia"/>
          <w:sz w:val="24"/>
        </w:rPr>
        <w:t>（</w:t>
      </w:r>
      <w:r w:rsidR="001E2C22" w:rsidRPr="002B24A1">
        <w:rPr>
          <w:rFonts w:ascii="宋体" w:hAnsi="宋体" w:hint="eastAsia"/>
          <w:sz w:val="24"/>
        </w:rPr>
        <w:t>5</w:t>
      </w:r>
      <w:r w:rsidRPr="002B24A1">
        <w:rPr>
          <w:rFonts w:ascii="宋体" w:hAnsi="宋体" w:hint="eastAsia"/>
          <w:sz w:val="24"/>
        </w:rPr>
        <w:t>）独立评估师：指经</w:t>
      </w:r>
      <w:r w:rsidR="005649CF" w:rsidRPr="002B24A1">
        <w:rPr>
          <w:rFonts w:ascii="宋体" w:hAnsi="宋体" w:hint="eastAsia"/>
          <w:sz w:val="24"/>
        </w:rPr>
        <w:t>ITSS分会秘书处</w:t>
      </w:r>
      <w:r w:rsidRPr="002B24A1">
        <w:rPr>
          <w:rFonts w:ascii="宋体" w:hAnsi="宋体" w:hint="eastAsia"/>
          <w:sz w:val="24"/>
        </w:rPr>
        <w:t>认定的</w:t>
      </w:r>
      <w:r w:rsidR="00D53EB3" w:rsidRPr="002B24A1">
        <w:rPr>
          <w:rFonts w:ascii="宋体" w:hAnsi="宋体" w:hint="eastAsia"/>
          <w:sz w:val="24"/>
        </w:rPr>
        <w:t>ITSS</w:t>
      </w:r>
      <w:r w:rsidRPr="002B24A1">
        <w:rPr>
          <w:rFonts w:ascii="宋体" w:hAnsi="宋体" w:hint="eastAsia"/>
          <w:sz w:val="24"/>
        </w:rPr>
        <w:t>符合性评估独立评估师，可通过</w:t>
      </w:r>
      <w:hyperlink r:id="rId10" w:history="1">
        <w:r w:rsidRPr="002B24A1">
          <w:rPr>
            <w:rStyle w:val="a4"/>
            <w:rFonts w:ascii="宋体" w:hAnsi="宋体" w:hint="eastAsia"/>
            <w:sz w:val="24"/>
          </w:rPr>
          <w:t>www.itss.cn</w:t>
        </w:r>
      </w:hyperlink>
      <w:r w:rsidRPr="002B24A1">
        <w:rPr>
          <w:rFonts w:ascii="宋体" w:hAnsi="宋体" w:hint="eastAsia"/>
          <w:sz w:val="24"/>
        </w:rPr>
        <w:t>查询。</w:t>
      </w:r>
    </w:p>
    <w:p w:rsidR="004F4688" w:rsidRPr="002B24A1" w:rsidRDefault="00BF0B41" w:rsidP="004B2547">
      <w:pPr>
        <w:spacing w:line="440" w:lineRule="exact"/>
        <w:ind w:firstLineChars="200" w:firstLine="480"/>
        <w:rPr>
          <w:rFonts w:ascii="宋体" w:hAnsi="宋体"/>
          <w:sz w:val="24"/>
        </w:rPr>
      </w:pPr>
      <w:r w:rsidRPr="002B24A1">
        <w:rPr>
          <w:rFonts w:ascii="宋体" w:hAnsi="宋体" w:hint="eastAsia"/>
          <w:sz w:val="24"/>
        </w:rPr>
        <w:t>5、</w:t>
      </w:r>
      <w:r w:rsidR="004F4688" w:rsidRPr="002B24A1">
        <w:rPr>
          <w:rFonts w:ascii="宋体" w:hAnsi="宋体" w:hint="eastAsia"/>
          <w:sz w:val="24"/>
        </w:rPr>
        <w:t>材料</w:t>
      </w:r>
      <w:r w:rsidR="00EC5F61" w:rsidRPr="002B24A1">
        <w:rPr>
          <w:rFonts w:ascii="宋体" w:hAnsi="宋体" w:hint="eastAsia"/>
          <w:sz w:val="24"/>
        </w:rPr>
        <w:t>提交</w:t>
      </w:r>
      <w:r w:rsidR="004F4688" w:rsidRPr="002B24A1">
        <w:rPr>
          <w:rFonts w:ascii="宋体" w:hAnsi="宋体" w:hint="eastAsia"/>
          <w:sz w:val="24"/>
        </w:rPr>
        <w:t>说明：</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（1）</w:t>
      </w:r>
      <w:r w:rsidR="00805179" w:rsidRPr="002B24A1">
        <w:rPr>
          <w:rFonts w:ascii="宋体" w:hAnsi="宋体" w:hint="eastAsia"/>
          <w:sz w:val="24"/>
        </w:rPr>
        <w:t>申请单位需要准备提交至评估机构材料：</w:t>
      </w:r>
    </w:p>
    <w:p w:rsidR="00805179" w:rsidRPr="002B24A1" w:rsidRDefault="00805179"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w:t>
      </w:r>
      <w:r w:rsidR="00C275C3" w:rsidRPr="002B24A1">
        <w:rPr>
          <w:rFonts w:ascii="宋体" w:hAnsi="宋体" w:hint="eastAsia"/>
          <w:sz w:val="24"/>
        </w:rPr>
        <w:t>，</w:t>
      </w:r>
      <w:r w:rsidRPr="002B24A1">
        <w:rPr>
          <w:rFonts w:ascii="宋体" w:hAnsi="宋体" w:hint="eastAsia"/>
          <w:sz w:val="24"/>
        </w:rPr>
        <w:t>以上材料需刻录光盘一并提交</w:t>
      </w:r>
      <w:r w:rsidR="00D53EB3" w:rsidRPr="002B24A1">
        <w:rPr>
          <w:rFonts w:ascii="宋体" w:hAnsi="宋体" w:hint="eastAsia"/>
          <w:sz w:val="24"/>
        </w:rPr>
        <w:t>，省市主管部门推荐意见表原件</w:t>
      </w:r>
      <w:r w:rsidR="00C275C3" w:rsidRPr="002B24A1">
        <w:rPr>
          <w:rFonts w:ascii="宋体" w:hAnsi="宋体" w:hint="eastAsia"/>
          <w:sz w:val="24"/>
        </w:rPr>
        <w:t>。</w:t>
      </w:r>
    </w:p>
    <w:p w:rsidR="00805179"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（2）</w:t>
      </w:r>
      <w:r w:rsidR="00805179" w:rsidRPr="002B24A1">
        <w:rPr>
          <w:rFonts w:ascii="宋体" w:hAnsi="宋体" w:hint="eastAsia"/>
          <w:sz w:val="24"/>
        </w:rPr>
        <w:t>申请单位需要准备提交至省市主管部门材料：</w:t>
      </w:r>
    </w:p>
    <w:p w:rsidR="004F4688" w:rsidRPr="002B24A1" w:rsidRDefault="004F4688" w:rsidP="004B2547">
      <w:pPr>
        <w:spacing w:line="440" w:lineRule="exact"/>
        <w:ind w:leftChars="-1" w:left="-2" w:firstLineChars="250" w:firstLine="600"/>
        <w:rPr>
          <w:rFonts w:ascii="宋体" w:hAnsi="宋体"/>
          <w:sz w:val="24"/>
        </w:rPr>
      </w:pPr>
      <w:r w:rsidRPr="002B24A1">
        <w:rPr>
          <w:rFonts w:ascii="宋体" w:hAnsi="宋体" w:hint="eastAsia"/>
          <w:sz w:val="24"/>
        </w:rPr>
        <w:t>符合性评估申请表，符合性评估附件材料，评估报告，评估机构推荐意见</w:t>
      </w:r>
      <w:r w:rsidR="00D53EB3" w:rsidRPr="002B24A1">
        <w:rPr>
          <w:rFonts w:ascii="宋体" w:hAnsi="宋体" w:hint="eastAsia"/>
          <w:sz w:val="24"/>
        </w:rPr>
        <w:t>。</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（3）</w:t>
      </w:r>
      <w:r w:rsidR="00D53EB3" w:rsidRPr="002B24A1">
        <w:rPr>
          <w:rFonts w:ascii="宋体" w:hAnsi="宋体" w:hint="eastAsia"/>
          <w:sz w:val="24"/>
        </w:rPr>
        <w:t>ITSS评估机构</w:t>
      </w:r>
      <w:r w:rsidR="004F4688" w:rsidRPr="002B24A1">
        <w:rPr>
          <w:rFonts w:ascii="宋体" w:hAnsi="宋体" w:hint="eastAsia"/>
          <w:sz w:val="24"/>
        </w:rPr>
        <w:t>需要准备提交至ITSS分会秘书处材料：</w:t>
      </w:r>
    </w:p>
    <w:p w:rsidR="004F4688"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a</w:t>
      </w:r>
      <w:r w:rsidR="00D53EB3" w:rsidRPr="002B24A1">
        <w:rPr>
          <w:rFonts w:ascii="宋体" w:hAnsi="宋体" w:hint="eastAsia"/>
          <w:sz w:val="24"/>
        </w:rPr>
        <w:t>、</w:t>
      </w:r>
      <w:r w:rsidR="004F4688" w:rsidRPr="002B24A1">
        <w:rPr>
          <w:rFonts w:ascii="宋体" w:hAnsi="宋体" w:hint="eastAsia"/>
          <w:sz w:val="24"/>
        </w:rPr>
        <w:t>符合性评估申请表</w:t>
      </w:r>
      <w:r w:rsidR="00D53EB3" w:rsidRPr="002B24A1">
        <w:rPr>
          <w:rFonts w:ascii="宋体" w:hAnsi="宋体" w:hint="eastAsia"/>
          <w:sz w:val="24"/>
        </w:rPr>
        <w:t>；</w:t>
      </w:r>
      <w:r w:rsidRPr="002B24A1">
        <w:rPr>
          <w:rFonts w:ascii="宋体" w:hAnsi="宋体" w:hint="eastAsia"/>
          <w:sz w:val="24"/>
        </w:rPr>
        <w:t>b</w:t>
      </w:r>
      <w:r w:rsidR="00D53EB3" w:rsidRPr="002B24A1">
        <w:rPr>
          <w:rFonts w:ascii="宋体" w:hAnsi="宋体" w:hint="eastAsia"/>
          <w:sz w:val="24"/>
        </w:rPr>
        <w:t>、</w:t>
      </w:r>
      <w:r w:rsidR="004F4688" w:rsidRPr="002B24A1">
        <w:rPr>
          <w:rFonts w:ascii="宋体" w:hAnsi="宋体" w:hint="eastAsia"/>
          <w:sz w:val="24"/>
        </w:rPr>
        <w:t>符合性评估附件材料</w:t>
      </w:r>
      <w:r w:rsidR="00D53EB3" w:rsidRPr="002B24A1">
        <w:rPr>
          <w:rFonts w:ascii="宋体" w:hAnsi="宋体" w:hint="eastAsia"/>
          <w:sz w:val="24"/>
        </w:rPr>
        <w:t>（</w:t>
      </w:r>
      <w:r w:rsidRPr="002B24A1">
        <w:rPr>
          <w:rFonts w:ascii="宋体" w:hAnsi="宋体" w:hint="eastAsia"/>
          <w:sz w:val="24"/>
        </w:rPr>
        <w:t>a</w:t>
      </w:r>
      <w:r w:rsidR="00D53EB3" w:rsidRPr="002B24A1">
        <w:rPr>
          <w:rFonts w:ascii="宋体" w:hAnsi="宋体" w:hint="eastAsia"/>
          <w:sz w:val="24"/>
        </w:rPr>
        <w:t>、</w:t>
      </w:r>
      <w:r w:rsidRPr="002B24A1">
        <w:rPr>
          <w:rFonts w:ascii="宋体" w:hAnsi="宋体" w:hint="eastAsia"/>
          <w:sz w:val="24"/>
        </w:rPr>
        <w:t>b</w:t>
      </w:r>
      <w:r w:rsidR="004F4688" w:rsidRPr="002B24A1">
        <w:rPr>
          <w:rFonts w:ascii="宋体" w:hAnsi="宋体" w:hint="eastAsia"/>
          <w:sz w:val="24"/>
        </w:rPr>
        <w:t>材料需刻录光盘一并提交</w:t>
      </w:r>
      <w:r w:rsidR="00D53EB3" w:rsidRPr="002B24A1">
        <w:rPr>
          <w:rFonts w:ascii="宋体" w:hAnsi="宋体" w:hint="eastAsia"/>
          <w:sz w:val="24"/>
        </w:rPr>
        <w:t>）；</w:t>
      </w:r>
      <w:r w:rsidRPr="002B24A1">
        <w:rPr>
          <w:rFonts w:ascii="宋体" w:hAnsi="宋体" w:hint="eastAsia"/>
          <w:sz w:val="24"/>
        </w:rPr>
        <w:t>c</w:t>
      </w:r>
      <w:r w:rsidR="00D53EB3" w:rsidRPr="002B24A1">
        <w:rPr>
          <w:rFonts w:ascii="宋体" w:hAnsi="宋体" w:hint="eastAsia"/>
          <w:sz w:val="24"/>
        </w:rPr>
        <w:t>、</w:t>
      </w:r>
      <w:r w:rsidR="004F4688" w:rsidRPr="002B24A1">
        <w:rPr>
          <w:rFonts w:ascii="宋体" w:hAnsi="宋体" w:hint="eastAsia"/>
          <w:sz w:val="24"/>
        </w:rPr>
        <w:t>省市主管部门推荐意见表原件</w:t>
      </w:r>
      <w:r w:rsidR="00C51A75" w:rsidRPr="002B24A1">
        <w:rPr>
          <w:rFonts w:ascii="宋体" w:hAnsi="宋体" w:hint="eastAsia"/>
          <w:sz w:val="24"/>
        </w:rPr>
        <w:t>；</w:t>
      </w:r>
      <w:r w:rsidRPr="002B24A1">
        <w:rPr>
          <w:rFonts w:ascii="宋体" w:hAnsi="宋体" w:hint="eastAsia"/>
          <w:sz w:val="24"/>
        </w:rPr>
        <w:t>d</w:t>
      </w:r>
      <w:r w:rsidR="00D53EB3" w:rsidRPr="002B24A1">
        <w:rPr>
          <w:rFonts w:ascii="宋体" w:hAnsi="宋体" w:hint="eastAsia"/>
          <w:sz w:val="24"/>
        </w:rPr>
        <w:t>、</w:t>
      </w:r>
      <w:r w:rsidR="004F4688" w:rsidRPr="002B24A1">
        <w:rPr>
          <w:rFonts w:ascii="宋体" w:hAnsi="宋体" w:hint="eastAsia"/>
          <w:sz w:val="24"/>
        </w:rPr>
        <w:t>评估机构推荐意见表原件</w:t>
      </w:r>
      <w:r w:rsidR="00D53EB3" w:rsidRPr="002B24A1">
        <w:rPr>
          <w:rFonts w:ascii="宋体" w:hAnsi="宋体" w:hint="eastAsia"/>
          <w:sz w:val="24"/>
        </w:rPr>
        <w:t>；</w:t>
      </w:r>
      <w:r w:rsidRPr="002B24A1">
        <w:rPr>
          <w:rFonts w:ascii="宋体" w:hAnsi="宋体" w:hint="eastAsia"/>
          <w:sz w:val="24"/>
        </w:rPr>
        <w:t>e、评估计划、评估检查表、不符合项报告、</w:t>
      </w:r>
      <w:r w:rsidR="00D53EB3" w:rsidRPr="002B24A1">
        <w:rPr>
          <w:rFonts w:ascii="宋体" w:hAnsi="宋体" w:hint="eastAsia"/>
          <w:sz w:val="24"/>
        </w:rPr>
        <w:t>评估</w:t>
      </w:r>
      <w:r w:rsidRPr="002B24A1">
        <w:rPr>
          <w:rFonts w:ascii="宋体" w:hAnsi="宋体" w:hint="eastAsia"/>
          <w:sz w:val="24"/>
        </w:rPr>
        <w:t>报告等评估文档。</w:t>
      </w:r>
    </w:p>
    <w:p w:rsidR="006230B6" w:rsidRPr="002B24A1" w:rsidRDefault="006230B6" w:rsidP="004B2547">
      <w:pPr>
        <w:spacing w:line="440" w:lineRule="exact"/>
        <w:ind w:leftChars="-1" w:left="-2" w:firstLineChars="250" w:firstLine="600"/>
        <w:rPr>
          <w:rFonts w:ascii="宋体" w:hAnsi="宋体"/>
          <w:sz w:val="24"/>
        </w:rPr>
      </w:pP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6、材料装订说明：</w:t>
      </w:r>
    </w:p>
    <w:p w:rsidR="006230B6" w:rsidRPr="002B24A1" w:rsidRDefault="006230B6" w:rsidP="004B2547">
      <w:pPr>
        <w:spacing w:line="440" w:lineRule="exact"/>
        <w:ind w:leftChars="-1" w:left="-2" w:firstLineChars="250" w:firstLine="600"/>
        <w:rPr>
          <w:rFonts w:ascii="宋体" w:hAnsi="宋体"/>
          <w:sz w:val="24"/>
        </w:rPr>
      </w:pPr>
      <w:r w:rsidRPr="002B24A1">
        <w:rPr>
          <w:rFonts w:ascii="宋体" w:hAnsi="宋体" w:hint="eastAsia"/>
          <w:sz w:val="24"/>
        </w:rPr>
        <w:t>申请单位材料与机构评估材料分别装订，均使用A4纸</w:t>
      </w:r>
      <w:r w:rsidR="00AE1B84" w:rsidRPr="002B24A1">
        <w:rPr>
          <w:rFonts w:ascii="宋体" w:hAnsi="宋体" w:hint="eastAsia"/>
          <w:sz w:val="24"/>
        </w:rPr>
        <w:t>双面</w:t>
      </w:r>
      <w:r w:rsidRPr="002B24A1">
        <w:rPr>
          <w:rFonts w:ascii="宋体" w:hAnsi="宋体" w:hint="eastAsia"/>
          <w:sz w:val="24"/>
        </w:rPr>
        <w:t>打印并胶装成册，符合性评估附件材料每一类材料</w:t>
      </w:r>
      <w:r w:rsidR="00C51A75" w:rsidRPr="002B24A1">
        <w:rPr>
          <w:rFonts w:ascii="宋体" w:hAnsi="宋体" w:hint="eastAsia"/>
          <w:sz w:val="24"/>
        </w:rPr>
        <w:t>之间</w:t>
      </w:r>
      <w:r w:rsidRPr="002B24A1">
        <w:rPr>
          <w:rFonts w:ascii="宋体" w:hAnsi="宋体" w:hint="eastAsia"/>
          <w:sz w:val="24"/>
        </w:rPr>
        <w:t>用彩页隔开，如单册厚度超过5CM，请分册装</w:t>
      </w:r>
      <w:r w:rsidRPr="002B24A1">
        <w:rPr>
          <w:rFonts w:ascii="宋体" w:hAnsi="宋体" w:hint="eastAsia"/>
          <w:sz w:val="24"/>
        </w:rPr>
        <w:lastRenderedPageBreak/>
        <w:t>订，请按要求在申请表上统一加盖公章并由法人亲笔签字，法人章无效。</w:t>
      </w:r>
    </w:p>
    <w:p w:rsidR="00BF0B41"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t>7</w:t>
      </w:r>
      <w:r w:rsidR="00BF0B41" w:rsidRPr="002B24A1">
        <w:rPr>
          <w:rFonts w:ascii="宋体" w:hAnsi="宋体" w:hint="eastAsia"/>
          <w:sz w:val="24"/>
        </w:rPr>
        <w:t>、本申请</w:t>
      </w:r>
      <w:r w:rsidR="00193938" w:rsidRPr="002B24A1">
        <w:rPr>
          <w:rFonts w:ascii="宋体" w:hAnsi="宋体" w:hint="eastAsia"/>
          <w:sz w:val="24"/>
        </w:rPr>
        <w:t>表</w:t>
      </w:r>
      <w:r w:rsidR="00BF0B41" w:rsidRPr="002B24A1">
        <w:rPr>
          <w:rFonts w:ascii="宋体" w:hAnsi="宋体" w:hint="eastAsia"/>
          <w:sz w:val="24"/>
        </w:rPr>
        <w:t>电子版可通过</w:t>
      </w:r>
      <w:r w:rsidR="005649CF" w:rsidRPr="002B24A1">
        <w:rPr>
          <w:rFonts w:ascii="宋体" w:hAnsi="宋体" w:hint="eastAsia"/>
          <w:sz w:val="24"/>
        </w:rPr>
        <w:t>ITSS分会</w:t>
      </w:r>
      <w:r w:rsidR="00BF0B41" w:rsidRPr="002B24A1">
        <w:rPr>
          <w:rFonts w:ascii="宋体" w:hAnsi="宋体" w:hint="eastAsia"/>
          <w:sz w:val="24"/>
        </w:rPr>
        <w:t>网站下载（</w:t>
      </w:r>
      <w:hyperlink r:id="rId11" w:history="1">
        <w:r w:rsidR="00BF0B41" w:rsidRPr="002B24A1">
          <w:rPr>
            <w:rStyle w:val="a4"/>
            <w:rFonts w:ascii="宋体" w:hAnsi="宋体" w:hint="eastAsia"/>
            <w:sz w:val="24"/>
          </w:rPr>
          <w:t>www.itss.cn</w:t>
        </w:r>
      </w:hyperlink>
      <w:r w:rsidR="00BF0B41" w:rsidRPr="002B24A1">
        <w:rPr>
          <w:rFonts w:ascii="宋体" w:hAnsi="宋体" w:hint="eastAsia"/>
          <w:sz w:val="24"/>
        </w:rPr>
        <w:t>）。</w:t>
      </w:r>
    </w:p>
    <w:p w:rsidR="00322FAE" w:rsidRPr="002B24A1" w:rsidRDefault="006230B6" w:rsidP="004B2547">
      <w:pPr>
        <w:spacing w:line="440" w:lineRule="exact"/>
        <w:ind w:firstLineChars="200" w:firstLine="480"/>
        <w:rPr>
          <w:rFonts w:ascii="宋体" w:hAnsi="宋体"/>
          <w:sz w:val="24"/>
        </w:rPr>
      </w:pPr>
      <w:r w:rsidRPr="002B24A1">
        <w:rPr>
          <w:rFonts w:ascii="宋体" w:hAnsi="宋体" w:hint="eastAsia"/>
          <w:sz w:val="24"/>
        </w:rPr>
        <w:t>8</w:t>
      </w:r>
      <w:r w:rsidR="00BF0B41" w:rsidRPr="002B24A1">
        <w:rPr>
          <w:rFonts w:ascii="宋体" w:hAnsi="宋体" w:hint="eastAsia"/>
          <w:sz w:val="24"/>
        </w:rPr>
        <w:t>、填写本申请</w:t>
      </w:r>
      <w:r w:rsidR="00193938" w:rsidRPr="002B24A1">
        <w:rPr>
          <w:rFonts w:ascii="宋体" w:hAnsi="宋体" w:hint="eastAsia"/>
          <w:sz w:val="24"/>
        </w:rPr>
        <w:t>表</w:t>
      </w:r>
      <w:r w:rsidR="00BF0B41" w:rsidRPr="002B24A1">
        <w:rPr>
          <w:rFonts w:ascii="宋体" w:hAnsi="宋体" w:hint="eastAsia"/>
          <w:sz w:val="24"/>
        </w:rPr>
        <w:t>过程中，若有任何疑问，可致电或发送电子邮件</w:t>
      </w:r>
      <w:proofErr w:type="gramStart"/>
      <w:r w:rsidR="00BF0B41" w:rsidRPr="002B24A1">
        <w:rPr>
          <w:rFonts w:ascii="宋体" w:hAnsi="宋体" w:hint="eastAsia"/>
          <w:sz w:val="24"/>
        </w:rPr>
        <w:t>致相关</w:t>
      </w:r>
      <w:proofErr w:type="gramEnd"/>
      <w:r w:rsidR="00BF0B41" w:rsidRPr="002B24A1">
        <w:rPr>
          <w:rFonts w:ascii="宋体" w:hAnsi="宋体" w:hint="eastAsia"/>
          <w:sz w:val="24"/>
        </w:rPr>
        <w:t>评估机构咨询。</w:t>
      </w:r>
    </w:p>
    <w:p w:rsidR="005F4019" w:rsidRPr="002B24A1" w:rsidRDefault="005F4019" w:rsidP="004B2547">
      <w:pPr>
        <w:spacing w:line="440" w:lineRule="exact"/>
        <w:ind w:leftChars="-1" w:left="-2" w:firstLineChars="250" w:firstLine="600"/>
        <w:rPr>
          <w:rFonts w:ascii="宋体" w:hAnsi="宋体"/>
          <w:sz w:val="24"/>
        </w:rPr>
      </w:pP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ITSS分会秘书处联系方式：</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联</w:t>
      </w:r>
      <w:r w:rsidR="006D7D1F" w:rsidRPr="002B24A1">
        <w:rPr>
          <w:rFonts w:ascii="宋体" w:hAnsi="宋体" w:hint="eastAsia"/>
          <w:sz w:val="24"/>
        </w:rPr>
        <w:t xml:space="preserve"> </w:t>
      </w:r>
      <w:r w:rsidRPr="002B24A1">
        <w:rPr>
          <w:rFonts w:ascii="宋体" w:hAnsi="宋体" w:hint="eastAsia"/>
          <w:sz w:val="24"/>
        </w:rPr>
        <w:t>系</w:t>
      </w:r>
      <w:r w:rsidR="006D7D1F" w:rsidRPr="002B24A1">
        <w:rPr>
          <w:rFonts w:ascii="宋体" w:hAnsi="宋体" w:hint="eastAsia"/>
          <w:sz w:val="24"/>
        </w:rPr>
        <w:t xml:space="preserve"> </w:t>
      </w:r>
      <w:r w:rsidRPr="002B24A1">
        <w:rPr>
          <w:rFonts w:ascii="宋体" w:hAnsi="宋体" w:hint="eastAsia"/>
          <w:sz w:val="24"/>
        </w:rPr>
        <w:t>人：张</w:t>
      </w:r>
      <w:r w:rsidR="006D7D1F" w:rsidRPr="002B24A1">
        <w:rPr>
          <w:rFonts w:ascii="宋体" w:hAnsi="宋体" w:hint="eastAsia"/>
          <w:sz w:val="24"/>
        </w:rPr>
        <w:t xml:space="preserve"> </w:t>
      </w:r>
      <w:proofErr w:type="gramStart"/>
      <w:r w:rsidRPr="002B24A1">
        <w:rPr>
          <w:rFonts w:ascii="宋体" w:hAnsi="宋体" w:hint="eastAsia"/>
          <w:sz w:val="24"/>
        </w:rPr>
        <w:t>岚</w:t>
      </w:r>
      <w:proofErr w:type="gramEnd"/>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w:t>
      </w:r>
      <w:r w:rsidR="006D7D1F" w:rsidRPr="002B24A1">
        <w:rPr>
          <w:rFonts w:ascii="宋体" w:hAnsi="宋体" w:hint="eastAsia"/>
          <w:sz w:val="24"/>
        </w:rPr>
        <w:t xml:space="preserve">    </w:t>
      </w:r>
      <w:r w:rsidRPr="002B24A1">
        <w:rPr>
          <w:rFonts w:ascii="宋体" w:hAnsi="宋体" w:hint="eastAsia"/>
          <w:sz w:val="24"/>
        </w:rPr>
        <w:t>话：</w:t>
      </w:r>
      <w:r w:rsidR="006D7D1F" w:rsidRPr="002B24A1">
        <w:rPr>
          <w:rFonts w:ascii="宋体" w:hAnsi="宋体" w:hint="eastAsia"/>
          <w:sz w:val="24"/>
        </w:rPr>
        <w:t>010-68208070</w:t>
      </w:r>
      <w:r w:rsidR="00C51A75" w:rsidRPr="002B24A1">
        <w:rPr>
          <w:rFonts w:ascii="宋体" w:hAnsi="宋体" w:hint="eastAsia"/>
          <w:sz w:val="24"/>
        </w:rPr>
        <w:t>、</w:t>
      </w:r>
      <w:r w:rsidR="002A33C4" w:rsidRPr="002B24A1">
        <w:rPr>
          <w:rFonts w:ascii="宋体" w:hAnsi="宋体" w:hint="eastAsia"/>
          <w:sz w:val="24"/>
        </w:rPr>
        <w:t>010-68208772、</w:t>
      </w:r>
      <w:r w:rsidR="00C51A75" w:rsidRPr="002B24A1">
        <w:rPr>
          <w:rFonts w:ascii="宋体" w:hAnsi="宋体" w:hint="eastAsia"/>
          <w:sz w:val="24"/>
        </w:rPr>
        <w:t>010-68208773</w:t>
      </w:r>
    </w:p>
    <w:p w:rsidR="00C51A75" w:rsidRPr="002B24A1" w:rsidRDefault="00C51A75" w:rsidP="004B2547">
      <w:pPr>
        <w:spacing w:line="440" w:lineRule="exact"/>
        <w:ind w:leftChars="-1" w:left="-2" w:firstLineChars="250" w:firstLine="600"/>
        <w:rPr>
          <w:rFonts w:ascii="宋体" w:hAnsi="宋体"/>
          <w:sz w:val="24"/>
        </w:rPr>
      </w:pPr>
      <w:r w:rsidRPr="002B24A1">
        <w:rPr>
          <w:rFonts w:ascii="宋体" w:hAnsi="宋体" w:hint="eastAsia"/>
          <w:sz w:val="24"/>
        </w:rPr>
        <w:t>传    真：010-68208772</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电子邮件</w:t>
      </w:r>
      <w:r w:rsidR="006D7D1F" w:rsidRPr="002B24A1">
        <w:rPr>
          <w:rFonts w:ascii="宋体" w:hAnsi="宋体" w:hint="eastAsia"/>
          <w:sz w:val="24"/>
        </w:rPr>
        <w:t>：</w:t>
      </w:r>
      <w:r w:rsidR="00825B62" w:rsidRPr="002B24A1">
        <w:rPr>
          <w:rFonts w:ascii="宋体" w:hAnsi="宋体" w:hint="eastAsia"/>
          <w:sz w:val="24"/>
        </w:rPr>
        <w:t>fhxpg@itss.cn</w:t>
      </w:r>
    </w:p>
    <w:p w:rsidR="005F4019" w:rsidRPr="002B24A1" w:rsidRDefault="005F4019" w:rsidP="004B2547">
      <w:pPr>
        <w:spacing w:line="440" w:lineRule="exact"/>
        <w:ind w:leftChars="-1" w:left="-2" w:firstLineChars="250" w:firstLine="600"/>
        <w:rPr>
          <w:rFonts w:ascii="宋体" w:hAnsi="宋体"/>
          <w:sz w:val="24"/>
        </w:rPr>
      </w:pPr>
      <w:r w:rsidRPr="002B24A1">
        <w:rPr>
          <w:rFonts w:ascii="宋体" w:hAnsi="宋体" w:hint="eastAsia"/>
          <w:sz w:val="24"/>
        </w:rPr>
        <w:t>通信地址：北京市海淀区万寿路27号院 电子大厦4层 ITSS分会秘书处</w:t>
      </w:r>
    </w:p>
    <w:p w:rsidR="005F4019" w:rsidRPr="002B24A1" w:rsidRDefault="005F4019" w:rsidP="004B2547">
      <w:pPr>
        <w:spacing w:line="440" w:lineRule="exact"/>
        <w:ind w:leftChars="-1" w:left="-2" w:firstLineChars="250" w:firstLine="600"/>
        <w:rPr>
          <w:rFonts w:ascii="宋体" w:hAnsi="宋体"/>
          <w:sz w:val="24"/>
        </w:rPr>
      </w:pPr>
      <w:proofErr w:type="gramStart"/>
      <w:r w:rsidRPr="002B24A1">
        <w:rPr>
          <w:rFonts w:ascii="宋体" w:hAnsi="宋体" w:hint="eastAsia"/>
          <w:sz w:val="24"/>
        </w:rPr>
        <w:t>邮</w:t>
      </w:r>
      <w:proofErr w:type="gramEnd"/>
      <w:r w:rsidRPr="002B24A1">
        <w:rPr>
          <w:rFonts w:ascii="宋体" w:hAnsi="宋体" w:hint="eastAsia"/>
          <w:sz w:val="24"/>
        </w:rPr>
        <w:t xml:space="preserve">    编：100846</w:t>
      </w:r>
    </w:p>
    <w:p w:rsidR="005F4019" w:rsidRPr="002B24A1" w:rsidRDefault="005F4019" w:rsidP="004F4688">
      <w:pPr>
        <w:spacing w:line="360" w:lineRule="exact"/>
        <w:ind w:leftChars="-1" w:left="-2" w:firstLineChars="250" w:firstLine="600"/>
        <w:rPr>
          <w:rFonts w:ascii="宋体" w:hAnsi="宋体"/>
          <w:sz w:val="24"/>
        </w:rPr>
        <w:sectPr w:rsidR="005F4019" w:rsidRPr="002B24A1" w:rsidSect="001C5CD5">
          <w:headerReference w:type="default" r:id="rId12"/>
          <w:headerReference w:type="first" r:id="rId13"/>
          <w:pgSz w:w="11906" w:h="16838"/>
          <w:pgMar w:top="1276" w:right="1701" w:bottom="993" w:left="1701" w:header="851" w:footer="737" w:gutter="0"/>
          <w:pgNumType w:start="0"/>
          <w:cols w:space="425"/>
          <w:titlePg/>
          <w:docGrid w:type="lines" w:linePitch="312"/>
        </w:sectPr>
      </w:pPr>
    </w:p>
    <w:tbl>
      <w:tblPr>
        <w:tblW w:w="92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109"/>
        <w:gridCol w:w="1168"/>
        <w:gridCol w:w="97"/>
        <w:gridCol w:w="1095"/>
        <w:gridCol w:w="1055"/>
        <w:gridCol w:w="872"/>
        <w:gridCol w:w="161"/>
        <w:gridCol w:w="1114"/>
        <w:gridCol w:w="709"/>
        <w:gridCol w:w="20"/>
        <w:gridCol w:w="625"/>
        <w:gridCol w:w="1188"/>
      </w:tblGrid>
      <w:tr w:rsidR="00693171" w:rsidRPr="002B24A1" w:rsidTr="0073542F">
        <w:trPr>
          <w:trHeight w:val="340"/>
          <w:jc w:val="center"/>
        </w:trPr>
        <w:tc>
          <w:tcPr>
            <w:tcW w:w="1109" w:type="dxa"/>
            <w:vMerge w:val="restart"/>
            <w:tcBorders>
              <w:top w:val="single" w:sz="18" w:space="0" w:color="auto"/>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lastRenderedPageBreak/>
              <w:t>申请单位</w:t>
            </w:r>
          </w:p>
          <w:p w:rsidR="00693171" w:rsidRPr="002B24A1" w:rsidRDefault="00693171" w:rsidP="00DB33AB">
            <w:pPr>
              <w:snapToGrid w:val="0"/>
              <w:spacing w:before="20"/>
              <w:ind w:right="26"/>
              <w:jc w:val="center"/>
              <w:rPr>
                <w:rFonts w:ascii="宋体" w:hAnsi="宋体"/>
                <w:sz w:val="24"/>
              </w:rPr>
            </w:pPr>
            <w:r w:rsidRPr="002B24A1">
              <w:rPr>
                <w:rFonts w:ascii="宋体" w:hAnsi="宋体" w:hint="eastAsia"/>
                <w:sz w:val="24"/>
              </w:rPr>
              <w:t>基本情况</w:t>
            </w:r>
          </w:p>
        </w:tc>
        <w:tc>
          <w:tcPr>
            <w:tcW w:w="1265" w:type="dxa"/>
            <w:gridSpan w:val="2"/>
            <w:tcBorders>
              <w:top w:val="single" w:sz="18" w:space="0" w:color="auto"/>
            </w:tcBorders>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中文名称</w:t>
            </w:r>
          </w:p>
        </w:tc>
        <w:tc>
          <w:tcPr>
            <w:tcW w:w="6839" w:type="dxa"/>
            <w:gridSpan w:val="9"/>
            <w:tcBorders>
              <w:top w:val="single" w:sz="18" w:space="0" w:color="auto"/>
              <w:righ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英文名称</w:t>
            </w:r>
          </w:p>
        </w:tc>
        <w:tc>
          <w:tcPr>
            <w:tcW w:w="6839" w:type="dxa"/>
            <w:gridSpan w:val="9"/>
            <w:tcBorders>
              <w:right w:val="single" w:sz="18" w:space="0" w:color="auto"/>
            </w:tcBorders>
            <w:vAlign w:val="center"/>
          </w:tcPr>
          <w:p w:rsidR="00693171" w:rsidRPr="002B24A1" w:rsidRDefault="00F0655D" w:rsidP="00634B78">
            <w:pPr>
              <w:snapToGrid w:val="0"/>
              <w:spacing w:before="20"/>
              <w:ind w:right="26" w:firstLineChars="200" w:firstLine="480"/>
              <w:jc w:val="center"/>
              <w:rPr>
                <w:rFonts w:ascii="宋体" w:hAnsi="宋体"/>
                <w:sz w:val="24"/>
              </w:rPr>
            </w:pPr>
            <w:r w:rsidRPr="002B24A1">
              <w:rPr>
                <w:rFonts w:ascii="宋体" w:hAnsi="宋体" w:cs="仿宋_GB2312" w:hint="eastAsia"/>
                <w:i/>
                <w:color w:val="7030A0"/>
                <w:sz w:val="24"/>
              </w:rPr>
              <w:t>可选</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单位性质</w:t>
            </w:r>
          </w:p>
        </w:tc>
        <w:tc>
          <w:tcPr>
            <w:tcW w:w="6839" w:type="dxa"/>
            <w:gridSpan w:val="9"/>
            <w:tcBorders>
              <w:right w:val="single" w:sz="18" w:space="0" w:color="auto"/>
            </w:tcBorders>
            <w:vAlign w:val="center"/>
          </w:tcPr>
          <w:p w:rsidR="00693171" w:rsidRPr="002B24A1" w:rsidRDefault="003B72B3" w:rsidP="00634B78">
            <w:pPr>
              <w:snapToGrid w:val="0"/>
              <w:spacing w:before="20"/>
              <w:ind w:right="26" w:firstLineChars="200" w:firstLine="480"/>
              <w:jc w:val="center"/>
              <w:rPr>
                <w:rFonts w:ascii="宋体" w:hAnsi="宋体"/>
                <w:sz w:val="24"/>
              </w:rPr>
            </w:pPr>
            <w:proofErr w:type="gramStart"/>
            <w:r w:rsidRPr="002B24A1">
              <w:rPr>
                <w:rFonts w:ascii="宋体" w:hAnsi="宋体" w:cs="仿宋_GB2312" w:hint="eastAsia"/>
                <w:i/>
                <w:color w:val="7030A0"/>
                <w:sz w:val="24"/>
              </w:rPr>
              <w:t>请严格</w:t>
            </w:r>
            <w:proofErr w:type="gramEnd"/>
            <w:r w:rsidRPr="002B24A1">
              <w:rPr>
                <w:rFonts w:ascii="宋体" w:hAnsi="宋体" w:cs="仿宋_GB2312" w:hint="eastAsia"/>
                <w:i/>
                <w:color w:val="7030A0"/>
                <w:sz w:val="24"/>
              </w:rPr>
              <w:t>按营业执照中“公司类型”填写</w:t>
            </w:r>
          </w:p>
        </w:tc>
      </w:tr>
      <w:tr w:rsidR="00693171" w:rsidRPr="002B24A1" w:rsidTr="0073542F">
        <w:trPr>
          <w:trHeight w:val="340"/>
          <w:jc w:val="center"/>
        </w:trPr>
        <w:tc>
          <w:tcPr>
            <w:tcW w:w="1109" w:type="dxa"/>
            <w:vMerge/>
            <w:tcBorders>
              <w:left w:val="single" w:sz="18" w:space="0" w:color="auto"/>
            </w:tcBorders>
            <w:vAlign w:val="center"/>
          </w:tcPr>
          <w:p w:rsidR="00693171" w:rsidRPr="002B24A1" w:rsidRDefault="00693171" w:rsidP="00B56BED">
            <w:pPr>
              <w:snapToGrid w:val="0"/>
              <w:spacing w:before="20"/>
              <w:ind w:right="26"/>
              <w:jc w:val="center"/>
              <w:rPr>
                <w:rFonts w:ascii="宋体" w:hAnsi="宋体"/>
                <w:sz w:val="24"/>
              </w:rPr>
            </w:pPr>
          </w:p>
        </w:tc>
        <w:tc>
          <w:tcPr>
            <w:tcW w:w="1265" w:type="dxa"/>
            <w:gridSpan w:val="2"/>
            <w:vAlign w:val="center"/>
          </w:tcPr>
          <w:p w:rsidR="00693171" w:rsidRPr="002B24A1" w:rsidRDefault="00693171" w:rsidP="00B56BED">
            <w:pPr>
              <w:snapToGrid w:val="0"/>
              <w:spacing w:before="20"/>
              <w:ind w:right="26"/>
              <w:jc w:val="center"/>
              <w:rPr>
                <w:rFonts w:ascii="宋体" w:hAnsi="宋体"/>
                <w:sz w:val="24"/>
              </w:rPr>
            </w:pPr>
            <w:r w:rsidRPr="002B24A1">
              <w:rPr>
                <w:rFonts w:ascii="宋体" w:hAnsi="宋体" w:hint="eastAsia"/>
                <w:sz w:val="24"/>
              </w:rPr>
              <w:t>注册地址</w:t>
            </w:r>
          </w:p>
        </w:tc>
        <w:tc>
          <w:tcPr>
            <w:tcW w:w="6839" w:type="dxa"/>
            <w:gridSpan w:val="9"/>
            <w:tcBorders>
              <w:right w:val="single" w:sz="18" w:space="0" w:color="auto"/>
            </w:tcBorders>
            <w:vAlign w:val="center"/>
          </w:tcPr>
          <w:p w:rsidR="00693171" w:rsidRPr="002B24A1" w:rsidRDefault="00693171" w:rsidP="00F0655D">
            <w:pPr>
              <w:snapToGrid w:val="0"/>
              <w:spacing w:before="20"/>
              <w:ind w:right="26"/>
              <w:rPr>
                <w:rFonts w:ascii="宋体" w:hAnsi="宋体"/>
                <w:sz w:val="24"/>
              </w:rPr>
            </w:pPr>
          </w:p>
        </w:tc>
      </w:tr>
      <w:tr w:rsidR="003B72B3" w:rsidRPr="002B24A1" w:rsidTr="0073542F">
        <w:trPr>
          <w:trHeight w:val="340"/>
          <w:jc w:val="center"/>
        </w:trPr>
        <w:tc>
          <w:tcPr>
            <w:tcW w:w="1109" w:type="dxa"/>
            <w:vMerge/>
            <w:tcBorders>
              <w:lef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265" w:type="dxa"/>
            <w:gridSpan w:val="2"/>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注册号</w:t>
            </w:r>
          </w:p>
        </w:tc>
        <w:tc>
          <w:tcPr>
            <w:tcW w:w="3183" w:type="dxa"/>
            <w:gridSpan w:val="4"/>
            <w:tcBorders>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p>
        </w:tc>
        <w:tc>
          <w:tcPr>
            <w:tcW w:w="1114" w:type="dxa"/>
            <w:tcBorders>
              <w:left w:val="single" w:sz="4" w:space="0" w:color="auto"/>
              <w:bottom w:val="single" w:sz="6" w:space="0" w:color="auto"/>
              <w:right w:val="single" w:sz="4" w:space="0" w:color="auto"/>
            </w:tcBorders>
            <w:vAlign w:val="center"/>
          </w:tcPr>
          <w:p w:rsidR="003B72B3" w:rsidRPr="002B24A1" w:rsidRDefault="003B72B3" w:rsidP="00B56BED">
            <w:pPr>
              <w:snapToGrid w:val="0"/>
              <w:spacing w:before="20"/>
              <w:ind w:right="26"/>
              <w:jc w:val="center"/>
              <w:rPr>
                <w:rFonts w:ascii="宋体" w:hAnsi="宋体"/>
                <w:sz w:val="24"/>
              </w:rPr>
            </w:pPr>
            <w:r w:rsidRPr="002B24A1">
              <w:rPr>
                <w:rFonts w:ascii="宋体" w:hAnsi="宋体" w:hint="eastAsia"/>
                <w:sz w:val="24"/>
              </w:rPr>
              <w:t>法人代表</w:t>
            </w:r>
          </w:p>
        </w:tc>
        <w:tc>
          <w:tcPr>
            <w:tcW w:w="2542" w:type="dxa"/>
            <w:gridSpan w:val="4"/>
            <w:tcBorders>
              <w:left w:val="single" w:sz="4" w:space="0" w:color="auto"/>
              <w:bottom w:val="single" w:sz="6" w:space="0" w:color="auto"/>
              <w:right w:val="single" w:sz="18" w:space="0" w:color="auto"/>
            </w:tcBorders>
            <w:vAlign w:val="center"/>
          </w:tcPr>
          <w:p w:rsidR="003B72B3" w:rsidRPr="002B24A1" w:rsidRDefault="003B72B3" w:rsidP="00B56BED">
            <w:pPr>
              <w:snapToGrid w:val="0"/>
              <w:spacing w:before="20"/>
              <w:ind w:right="26"/>
              <w:jc w:val="center"/>
              <w:rPr>
                <w:rFonts w:ascii="宋体" w:hAnsi="宋体"/>
                <w:sz w:val="24"/>
              </w:rPr>
            </w:pPr>
          </w:p>
        </w:tc>
      </w:tr>
      <w:tr w:rsidR="0073542F" w:rsidRPr="002B24A1" w:rsidTr="0073542F">
        <w:trPr>
          <w:trHeight w:val="340"/>
          <w:jc w:val="center"/>
        </w:trPr>
        <w:tc>
          <w:tcPr>
            <w:tcW w:w="1109" w:type="dxa"/>
            <w:vMerge/>
            <w:tcBorders>
              <w:lef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73542F" w:rsidRPr="002B24A1" w:rsidRDefault="0073542F" w:rsidP="00B56BED">
            <w:pPr>
              <w:snapToGrid w:val="0"/>
              <w:spacing w:before="20"/>
              <w:ind w:right="26"/>
              <w:jc w:val="center"/>
              <w:rPr>
                <w:rFonts w:ascii="宋体" w:hAnsi="宋体"/>
                <w:sz w:val="24"/>
              </w:rPr>
            </w:pPr>
            <w:r w:rsidRPr="002B24A1">
              <w:rPr>
                <w:rFonts w:ascii="宋体" w:hAnsi="宋体" w:hint="eastAsia"/>
                <w:sz w:val="24"/>
              </w:rPr>
              <w:t>运营地址</w:t>
            </w:r>
          </w:p>
        </w:tc>
        <w:tc>
          <w:tcPr>
            <w:tcW w:w="6839" w:type="dxa"/>
            <w:gridSpan w:val="9"/>
            <w:tcBorders>
              <w:top w:val="single" w:sz="6" w:space="0" w:color="auto"/>
              <w:right w:val="single" w:sz="18" w:space="0" w:color="auto"/>
            </w:tcBorders>
            <w:vAlign w:val="center"/>
          </w:tcPr>
          <w:p w:rsidR="0073542F" w:rsidRPr="002B24A1" w:rsidRDefault="0073542F" w:rsidP="00B56BED">
            <w:pPr>
              <w:snapToGrid w:val="0"/>
              <w:spacing w:before="20"/>
              <w:ind w:right="26"/>
              <w:jc w:val="center"/>
              <w:rPr>
                <w:rFonts w:ascii="宋体" w:hAnsi="宋体"/>
                <w:sz w:val="24"/>
              </w:rPr>
            </w:pPr>
          </w:p>
        </w:tc>
      </w:tr>
      <w:tr w:rsidR="004B3D22" w:rsidRPr="002B24A1" w:rsidTr="0073542F">
        <w:trPr>
          <w:trHeight w:val="725"/>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tcBorders>
              <w:top w:val="single" w:sz="6"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会员类型</w:t>
            </w:r>
          </w:p>
        </w:tc>
        <w:tc>
          <w:tcPr>
            <w:tcW w:w="3183" w:type="dxa"/>
            <w:gridSpan w:val="4"/>
            <w:tcBorders>
              <w:top w:val="single" w:sz="6" w:space="0" w:color="auto"/>
              <w:right w:val="single" w:sz="4" w:space="0" w:color="auto"/>
            </w:tcBorders>
            <w:vAlign w:val="center"/>
          </w:tcPr>
          <w:p w:rsidR="004B3D22" w:rsidRPr="002B24A1" w:rsidRDefault="004B3D22" w:rsidP="002A7F85">
            <w:pPr>
              <w:snapToGrid w:val="0"/>
              <w:spacing w:before="20"/>
              <w:ind w:right="26" w:firstLineChars="27" w:firstLine="65"/>
              <w:jc w:val="left"/>
              <w:rPr>
                <w:rFonts w:ascii="宋体" w:hAnsi="宋体"/>
                <w:sz w:val="24"/>
              </w:rPr>
            </w:pPr>
            <w:r w:rsidRPr="002B24A1">
              <w:rPr>
                <w:rFonts w:ascii="宋体" w:hAnsi="宋体" w:hint="eastAsia"/>
                <w:sz w:val="24"/>
              </w:rPr>
              <w:t>□副会长单位</w:t>
            </w:r>
            <w:r w:rsidR="002A7F85">
              <w:rPr>
                <w:rFonts w:ascii="宋体" w:hAnsi="宋体" w:hint="eastAsia"/>
                <w:sz w:val="24"/>
              </w:rPr>
              <w:t xml:space="preserve"> </w:t>
            </w:r>
            <w:r w:rsidRPr="002B24A1">
              <w:rPr>
                <w:rFonts w:ascii="宋体" w:hAnsi="宋体" w:hint="eastAsia"/>
                <w:sz w:val="24"/>
              </w:rPr>
              <w:t>□理事单位</w:t>
            </w:r>
          </w:p>
          <w:p w:rsidR="004B3D22" w:rsidRPr="002B24A1" w:rsidRDefault="004B3D22" w:rsidP="002A7F85">
            <w:pPr>
              <w:snapToGrid w:val="0"/>
              <w:spacing w:before="20"/>
              <w:ind w:right="26" w:firstLineChars="27" w:firstLine="65"/>
              <w:jc w:val="left"/>
              <w:rPr>
                <w:rFonts w:ascii="宋体" w:hAnsi="宋体"/>
                <w:sz w:val="24"/>
              </w:rPr>
            </w:pPr>
            <w:r w:rsidRPr="002B24A1">
              <w:rPr>
                <w:rFonts w:ascii="宋体" w:hAnsi="宋体" w:hint="eastAsia"/>
                <w:sz w:val="24"/>
              </w:rPr>
              <w:t>□会员单位</w:t>
            </w:r>
            <w:r w:rsidR="002A7F85">
              <w:rPr>
                <w:rFonts w:ascii="宋体" w:hAnsi="宋体" w:hint="eastAsia"/>
                <w:sz w:val="24"/>
              </w:rPr>
              <w:t xml:space="preserve">   </w:t>
            </w:r>
            <w:r w:rsidRPr="002B24A1">
              <w:rPr>
                <w:rFonts w:ascii="宋体" w:hAnsi="宋体" w:hint="eastAsia"/>
                <w:sz w:val="24"/>
              </w:rPr>
              <w:t>□非会员单位</w:t>
            </w:r>
          </w:p>
        </w:tc>
        <w:tc>
          <w:tcPr>
            <w:tcW w:w="1114" w:type="dxa"/>
            <w:tcBorders>
              <w:top w:val="single" w:sz="6" w:space="0" w:color="auto"/>
              <w:left w:val="single" w:sz="4" w:space="0" w:color="auto"/>
              <w:right w:val="single" w:sz="4"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系统集成资质等级</w:t>
            </w:r>
          </w:p>
        </w:tc>
        <w:tc>
          <w:tcPr>
            <w:tcW w:w="2542" w:type="dxa"/>
            <w:gridSpan w:val="4"/>
            <w:tcBorders>
              <w:top w:val="single" w:sz="6" w:space="0" w:color="auto"/>
              <w:left w:val="single" w:sz="4" w:space="0" w:color="auto"/>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公司网址</w:t>
            </w:r>
          </w:p>
        </w:tc>
        <w:tc>
          <w:tcPr>
            <w:tcW w:w="6839" w:type="dxa"/>
            <w:gridSpan w:val="9"/>
            <w:tcBorders>
              <w:right w:val="single" w:sz="18" w:space="0" w:color="auto"/>
            </w:tcBorders>
            <w:vAlign w:val="center"/>
          </w:tcPr>
          <w:p w:rsidR="004B3D22" w:rsidRPr="002B24A1" w:rsidRDefault="004B3D22" w:rsidP="000509F8">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restart"/>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联 系 人</w:t>
            </w:r>
          </w:p>
        </w:tc>
        <w:tc>
          <w:tcPr>
            <w:tcW w:w="1095" w:type="dxa"/>
            <w:tcBorders>
              <w:bottom w:val="single" w:sz="6" w:space="0" w:color="auto"/>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姓名</w:t>
            </w:r>
          </w:p>
        </w:tc>
        <w:tc>
          <w:tcPr>
            <w:tcW w:w="2088" w:type="dxa"/>
            <w:gridSpan w:val="3"/>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cs="仿宋_GB2312" w:hint="eastAsia"/>
                <w:sz w:val="24"/>
              </w:rPr>
              <w:t>职务</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bottom w:val="single" w:sz="6" w:space="0" w:color="auto"/>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办公电话</w:t>
            </w:r>
          </w:p>
        </w:tc>
        <w:tc>
          <w:tcPr>
            <w:tcW w:w="2088" w:type="dxa"/>
            <w:gridSpan w:val="3"/>
            <w:tcBorders>
              <w:right w:val="single" w:sz="6"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6"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cs="仿宋_GB2312"/>
                <w:sz w:val="24"/>
              </w:rPr>
            </w:pPr>
            <w:r w:rsidRPr="002B24A1">
              <w:rPr>
                <w:rFonts w:ascii="宋体" w:hAnsi="宋体" w:cs="仿宋_GB2312" w:hint="eastAsia"/>
                <w:sz w:val="24"/>
              </w:rPr>
              <w:t>手机</w:t>
            </w:r>
          </w:p>
        </w:tc>
        <w:tc>
          <w:tcPr>
            <w:tcW w:w="2542" w:type="dxa"/>
            <w:gridSpan w:val="4"/>
            <w:tcBorders>
              <w:left w:val="single" w:sz="4" w:space="0" w:color="auto"/>
              <w:right w:val="single" w:sz="18" w:space="0" w:color="auto"/>
            </w:tcBorders>
            <w:vAlign w:val="center"/>
          </w:tcPr>
          <w:p w:rsidR="004B3D22" w:rsidRPr="002B24A1" w:rsidRDefault="004B3D22" w:rsidP="00634B78">
            <w:pPr>
              <w:snapToGrid w:val="0"/>
              <w:spacing w:before="20"/>
              <w:ind w:right="26"/>
              <w:jc w:val="center"/>
              <w:rPr>
                <w:rFonts w:ascii="宋体" w:hAnsi="宋体"/>
                <w:sz w:val="24"/>
              </w:rPr>
            </w:pPr>
            <w:r w:rsidRPr="002B24A1">
              <w:rPr>
                <w:rFonts w:ascii="宋体" w:hAnsi="宋体" w:cs="仿宋_GB2312" w:hint="eastAsia"/>
                <w:i/>
                <w:sz w:val="24"/>
              </w:rPr>
              <w:t>必填</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Merge/>
            <w:vAlign w:val="center"/>
          </w:tcPr>
          <w:p w:rsidR="004B3D22" w:rsidRPr="002B24A1" w:rsidRDefault="004B3D22" w:rsidP="00B56BED">
            <w:pPr>
              <w:snapToGrid w:val="0"/>
              <w:spacing w:before="20"/>
              <w:ind w:right="26"/>
              <w:jc w:val="center"/>
              <w:rPr>
                <w:rFonts w:ascii="宋体" w:hAnsi="宋体"/>
                <w:sz w:val="24"/>
              </w:rPr>
            </w:pPr>
          </w:p>
        </w:tc>
        <w:tc>
          <w:tcPr>
            <w:tcW w:w="1095" w:type="dxa"/>
            <w:tcBorders>
              <w:right w:val="single" w:sz="6"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传真</w:t>
            </w:r>
          </w:p>
        </w:tc>
        <w:tc>
          <w:tcPr>
            <w:tcW w:w="2088" w:type="dxa"/>
            <w:gridSpan w:val="3"/>
            <w:tcBorders>
              <w:right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1114" w:type="dxa"/>
            <w:tcBorders>
              <w:left w:val="single" w:sz="4" w:space="0" w:color="auto"/>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电子邮箱</w:t>
            </w:r>
          </w:p>
        </w:tc>
        <w:tc>
          <w:tcPr>
            <w:tcW w:w="2542" w:type="dxa"/>
            <w:gridSpan w:val="4"/>
            <w:tcBorders>
              <w:left w:val="single" w:sz="4" w:space="0" w:color="auto"/>
              <w:righ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1265" w:type="dxa"/>
            <w:gridSpan w:val="2"/>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企业规模</w:t>
            </w:r>
          </w:p>
        </w:tc>
        <w:tc>
          <w:tcPr>
            <w:tcW w:w="1095" w:type="dxa"/>
            <w:tcBorders>
              <w:right w:val="single" w:sz="4" w:space="0" w:color="auto"/>
            </w:tcBorders>
            <w:vAlign w:val="center"/>
          </w:tcPr>
          <w:p w:rsidR="004B3D22" w:rsidRPr="002B24A1" w:rsidRDefault="004B3D22" w:rsidP="00E93F80">
            <w:pPr>
              <w:snapToGrid w:val="0"/>
              <w:spacing w:before="20"/>
              <w:ind w:right="26"/>
              <w:jc w:val="center"/>
              <w:rPr>
                <w:rFonts w:ascii="宋体" w:hAnsi="宋体"/>
                <w:sz w:val="24"/>
              </w:rPr>
            </w:pPr>
            <w:r w:rsidRPr="002B24A1">
              <w:rPr>
                <w:rFonts w:ascii="宋体" w:hAnsi="宋体" w:hint="eastAsia"/>
                <w:sz w:val="24"/>
              </w:rPr>
              <w:t>总人数</w:t>
            </w:r>
          </w:p>
        </w:tc>
        <w:tc>
          <w:tcPr>
            <w:tcW w:w="2088" w:type="dxa"/>
            <w:gridSpan w:val="3"/>
            <w:tcBorders>
              <w:left w:val="single" w:sz="4" w:space="0" w:color="auto"/>
              <w:right w:val="single" w:sz="4"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c>
          <w:tcPr>
            <w:tcW w:w="1114" w:type="dxa"/>
            <w:tcBorders>
              <w:left w:val="single" w:sz="4" w:space="0" w:color="auto"/>
              <w:right w:val="single" w:sz="4" w:space="0" w:color="auto"/>
            </w:tcBorders>
            <w:vAlign w:val="center"/>
          </w:tcPr>
          <w:p w:rsidR="0073542F" w:rsidRPr="002B24A1" w:rsidRDefault="004B3D22" w:rsidP="00B56BED">
            <w:pPr>
              <w:snapToGrid w:val="0"/>
              <w:spacing w:before="20"/>
              <w:ind w:right="26"/>
              <w:jc w:val="center"/>
              <w:rPr>
                <w:rFonts w:ascii="宋体" w:hAnsi="宋体"/>
                <w:sz w:val="24"/>
              </w:rPr>
            </w:pPr>
            <w:r w:rsidRPr="002B24A1">
              <w:rPr>
                <w:rFonts w:ascii="宋体" w:hAnsi="宋体" w:hint="eastAsia"/>
                <w:sz w:val="24"/>
              </w:rPr>
              <w:t>运维服务</w:t>
            </w:r>
          </w:p>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人员数量</w:t>
            </w:r>
          </w:p>
        </w:tc>
        <w:tc>
          <w:tcPr>
            <w:tcW w:w="2542" w:type="dxa"/>
            <w:gridSpan w:val="4"/>
            <w:tcBorders>
              <w:left w:val="single" w:sz="4" w:space="0" w:color="auto"/>
              <w:right w:val="single" w:sz="18" w:space="0" w:color="auto"/>
            </w:tcBorders>
            <w:vAlign w:val="center"/>
          </w:tcPr>
          <w:p w:rsidR="004B3D22" w:rsidRPr="002B24A1" w:rsidRDefault="004B3D22" w:rsidP="002D6913">
            <w:pPr>
              <w:snapToGrid w:val="0"/>
              <w:spacing w:before="20"/>
              <w:ind w:right="26"/>
              <w:jc w:val="right"/>
              <w:rPr>
                <w:rFonts w:ascii="宋体" w:hAnsi="宋体"/>
                <w:sz w:val="24"/>
              </w:rPr>
            </w:pPr>
            <w:r w:rsidRPr="002B24A1">
              <w:rPr>
                <w:rFonts w:ascii="宋体" w:hAnsi="宋体" w:hint="eastAsia"/>
                <w:sz w:val="24"/>
              </w:rPr>
              <w:t>人</w:t>
            </w:r>
          </w:p>
        </w:tc>
      </w:tr>
      <w:tr w:rsidR="004B3D22" w:rsidRPr="002B24A1" w:rsidTr="0073542F">
        <w:trPr>
          <w:trHeight w:val="340"/>
          <w:jc w:val="center"/>
        </w:trPr>
        <w:tc>
          <w:tcPr>
            <w:tcW w:w="1109" w:type="dxa"/>
            <w:vMerge/>
            <w:tcBorders>
              <w:left w:val="single" w:sz="18" w:space="0" w:color="auto"/>
            </w:tcBorders>
          </w:tcPr>
          <w:p w:rsidR="004B3D22" w:rsidRPr="002B24A1" w:rsidRDefault="004B3D22" w:rsidP="00B56BED">
            <w:pPr>
              <w:snapToGrid w:val="0"/>
              <w:spacing w:before="20"/>
              <w:ind w:right="26"/>
              <w:jc w:val="center"/>
              <w:rPr>
                <w:rFonts w:ascii="宋体" w:hAnsi="宋体"/>
                <w:sz w:val="24"/>
              </w:rPr>
            </w:pPr>
          </w:p>
        </w:tc>
        <w:tc>
          <w:tcPr>
            <w:tcW w:w="2360" w:type="dxa"/>
            <w:gridSpan w:val="3"/>
            <w:tcBorders>
              <w:right w:val="single" w:sz="4" w:space="0" w:color="auto"/>
            </w:tcBorders>
            <w:vAlign w:val="center"/>
          </w:tcPr>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体系咨询机构/咨询师</w:t>
            </w:r>
          </w:p>
        </w:tc>
        <w:tc>
          <w:tcPr>
            <w:tcW w:w="5744" w:type="dxa"/>
            <w:gridSpan w:val="8"/>
            <w:tcBorders>
              <w:left w:val="single" w:sz="4" w:space="0" w:color="auto"/>
              <w:right w:val="single" w:sz="18" w:space="0" w:color="auto"/>
            </w:tcBorders>
            <w:vAlign w:val="center"/>
          </w:tcPr>
          <w:p w:rsidR="004B3D22" w:rsidRPr="002B24A1" w:rsidRDefault="004B3D22" w:rsidP="002D6913">
            <w:pPr>
              <w:snapToGrid w:val="0"/>
              <w:spacing w:before="20"/>
              <w:ind w:right="26"/>
              <w:jc w:val="center"/>
              <w:rPr>
                <w:rFonts w:ascii="宋体" w:hAnsi="宋体" w:cs="仿宋_GB2312"/>
                <w:sz w:val="24"/>
              </w:rPr>
            </w:pP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E93F80" w:rsidP="000A1367">
            <w:pPr>
              <w:snapToGrid w:val="0"/>
              <w:spacing w:before="20"/>
              <w:ind w:right="26"/>
              <w:jc w:val="center"/>
              <w:rPr>
                <w:rFonts w:ascii="宋体" w:hAnsi="宋体" w:cs="仿宋_GB2312"/>
                <w:sz w:val="24"/>
              </w:rPr>
            </w:pPr>
            <w:r w:rsidRPr="002B24A1">
              <w:rPr>
                <w:rFonts w:ascii="宋体" w:hAnsi="宋体" w:hint="eastAsia"/>
                <w:sz w:val="24"/>
              </w:rPr>
              <w:t>本</w:t>
            </w:r>
            <w:r w:rsidR="004B3D22" w:rsidRPr="002B24A1">
              <w:rPr>
                <w:rFonts w:ascii="宋体" w:hAnsi="宋体" w:hint="eastAsia"/>
                <w:sz w:val="24"/>
              </w:rPr>
              <w:t>体系运行开始时间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223D77">
            <w:pPr>
              <w:snapToGrid w:val="0"/>
              <w:spacing w:before="20"/>
              <w:ind w:right="26"/>
              <w:jc w:val="center"/>
              <w:rPr>
                <w:rFonts w:ascii="宋体" w:hAnsi="宋体" w:cs="仿宋_GB2312"/>
                <w:sz w:val="24"/>
              </w:rPr>
            </w:pPr>
            <w:r w:rsidRPr="002B24A1">
              <w:rPr>
                <w:rFonts w:ascii="宋体" w:hAnsi="宋体" w:cs="仿宋_GB2312" w:hint="eastAsia"/>
                <w:sz w:val="24"/>
              </w:rPr>
              <w:t xml:space="preserve">     20  年   月   日</w:t>
            </w: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313424" w:rsidP="000A1367">
            <w:pPr>
              <w:snapToGrid w:val="0"/>
              <w:spacing w:before="20"/>
              <w:ind w:right="26"/>
              <w:jc w:val="center"/>
              <w:rPr>
                <w:rFonts w:ascii="宋体" w:hAnsi="宋体"/>
                <w:sz w:val="24"/>
              </w:rPr>
            </w:pPr>
            <w:r w:rsidRPr="002B24A1">
              <w:rPr>
                <w:rFonts w:ascii="宋体" w:hAnsi="宋体" w:hint="eastAsia"/>
                <w:sz w:val="24"/>
              </w:rPr>
              <w:t>运维业务开始时间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2A33C4" w:rsidRPr="002B24A1" w:rsidRDefault="002A33C4" w:rsidP="00223D77">
            <w:pPr>
              <w:snapToGrid w:val="0"/>
              <w:spacing w:before="20"/>
              <w:ind w:right="26"/>
              <w:jc w:val="center"/>
              <w:rPr>
                <w:rFonts w:ascii="宋体" w:hAnsi="宋体" w:cs="仿宋_GB2312"/>
                <w:sz w:val="24"/>
              </w:rPr>
            </w:pPr>
          </w:p>
        </w:tc>
      </w:tr>
      <w:tr w:rsidR="002A33C4" w:rsidRPr="002B24A1" w:rsidTr="0073542F">
        <w:trPr>
          <w:trHeight w:val="340"/>
          <w:jc w:val="center"/>
        </w:trPr>
        <w:tc>
          <w:tcPr>
            <w:tcW w:w="1109" w:type="dxa"/>
            <w:vMerge/>
            <w:tcBorders>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2A33C4" w:rsidRPr="002B24A1" w:rsidRDefault="00DB33AB" w:rsidP="000A1367">
            <w:pPr>
              <w:snapToGrid w:val="0"/>
              <w:spacing w:before="20"/>
              <w:ind w:right="26"/>
              <w:jc w:val="center"/>
              <w:rPr>
                <w:rFonts w:ascii="宋体" w:hAnsi="宋体"/>
                <w:sz w:val="24"/>
              </w:rPr>
            </w:pPr>
            <w:r w:rsidRPr="002B24A1">
              <w:rPr>
                <w:rFonts w:ascii="宋体" w:hAnsi="宋体" w:hint="eastAsia"/>
                <w:sz w:val="24"/>
              </w:rPr>
              <w:t>运维业务所处行业</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2A33C4" w:rsidRPr="002B24A1" w:rsidRDefault="00DB33AB" w:rsidP="00DB33AB">
            <w:pPr>
              <w:snapToGrid w:val="0"/>
              <w:spacing w:before="20"/>
              <w:ind w:right="26" w:firstLineChars="200" w:firstLine="480"/>
              <w:jc w:val="left"/>
              <w:rPr>
                <w:rFonts w:ascii="宋体" w:hAnsi="宋体" w:cs="仿宋_GB2312"/>
                <w:i/>
                <w:sz w:val="24"/>
              </w:rPr>
            </w:pPr>
            <w:r w:rsidRPr="002B24A1">
              <w:rPr>
                <w:rFonts w:ascii="宋体" w:hAnsi="宋体" w:cs="仿宋_GB2312" w:hint="eastAsia"/>
                <w:i/>
                <w:color w:val="7030A0"/>
                <w:sz w:val="24"/>
              </w:rPr>
              <w:t>比如：金融、政府、教育等</w:t>
            </w:r>
          </w:p>
        </w:tc>
      </w:tr>
      <w:tr w:rsidR="004B3D22" w:rsidRPr="002B24A1" w:rsidTr="0073542F">
        <w:trPr>
          <w:trHeight w:val="340"/>
          <w:jc w:val="center"/>
        </w:trPr>
        <w:tc>
          <w:tcPr>
            <w:tcW w:w="1109" w:type="dxa"/>
            <w:vMerge/>
            <w:tcBorders>
              <w:left w:val="single" w:sz="18"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其它管理体系认证情况</w:t>
            </w:r>
          </w:p>
          <w:p w:rsidR="004B3D22" w:rsidRPr="002B24A1" w:rsidRDefault="004B3D22" w:rsidP="002D6913">
            <w:pPr>
              <w:snapToGrid w:val="0"/>
              <w:spacing w:before="20"/>
              <w:ind w:right="26"/>
              <w:jc w:val="center"/>
              <w:rPr>
                <w:rFonts w:ascii="宋体" w:hAnsi="宋体"/>
                <w:sz w:val="24"/>
              </w:rPr>
            </w:pPr>
            <w:r w:rsidRPr="002B24A1">
              <w:rPr>
                <w:rFonts w:ascii="宋体" w:hAnsi="宋体" w:hint="eastAsia"/>
                <w:sz w:val="24"/>
              </w:rPr>
              <w:t>（须有效期内）</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9001或GB/T 19001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27001或GB/T 22080</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□ISO/IEC 20000-1或GB/T 24405.1</w:t>
            </w:r>
          </w:p>
          <w:p w:rsidR="004B3D22" w:rsidRPr="002B24A1" w:rsidRDefault="004B3D22" w:rsidP="00716D42">
            <w:pPr>
              <w:snapToGrid w:val="0"/>
              <w:spacing w:before="20"/>
              <w:ind w:right="26" w:firstLineChars="400" w:firstLine="960"/>
              <w:rPr>
                <w:rFonts w:ascii="宋体" w:hAnsi="宋体"/>
                <w:sz w:val="24"/>
              </w:rPr>
            </w:pPr>
            <w:r w:rsidRPr="002B24A1">
              <w:rPr>
                <w:rFonts w:ascii="宋体" w:hAnsi="宋体" w:hint="eastAsia"/>
                <w:sz w:val="24"/>
              </w:rPr>
              <w:t>□CMMI或SPCA（SJ-T 11234、SJ-T 11235）</w:t>
            </w:r>
          </w:p>
          <w:p w:rsidR="004B3D22" w:rsidRPr="002B24A1" w:rsidRDefault="004B3D22" w:rsidP="00855739">
            <w:pPr>
              <w:snapToGrid w:val="0"/>
              <w:spacing w:before="20"/>
              <w:ind w:right="26" w:firstLineChars="400" w:firstLine="960"/>
              <w:rPr>
                <w:rFonts w:ascii="宋体" w:hAnsi="宋体" w:cs="仿宋_GB2312"/>
                <w:sz w:val="24"/>
              </w:rPr>
            </w:pPr>
            <w:r w:rsidRPr="002B24A1">
              <w:rPr>
                <w:rFonts w:ascii="宋体" w:hAnsi="宋体" w:hint="eastAsia"/>
                <w:sz w:val="24"/>
              </w:rPr>
              <w:t>□其他（须注明）_____________</w:t>
            </w:r>
          </w:p>
        </w:tc>
      </w:tr>
      <w:tr w:rsidR="004B3D22" w:rsidRPr="002B24A1" w:rsidTr="0073542F">
        <w:trPr>
          <w:trHeight w:val="340"/>
          <w:jc w:val="center"/>
        </w:trPr>
        <w:tc>
          <w:tcPr>
            <w:tcW w:w="1109" w:type="dxa"/>
            <w:vMerge/>
            <w:tcBorders>
              <w:left w:val="single" w:sz="18" w:space="0" w:color="auto"/>
              <w:bottom w:val="single" w:sz="4" w:space="0" w:color="auto"/>
            </w:tcBorders>
            <w:vAlign w:val="center"/>
          </w:tcPr>
          <w:p w:rsidR="004B3D22" w:rsidRPr="002B24A1" w:rsidRDefault="004B3D22" w:rsidP="00B56BED">
            <w:pPr>
              <w:snapToGrid w:val="0"/>
              <w:spacing w:before="20"/>
              <w:ind w:right="26"/>
              <w:jc w:val="center"/>
              <w:rPr>
                <w:rFonts w:ascii="宋体" w:hAnsi="宋体"/>
                <w:sz w:val="24"/>
              </w:rPr>
            </w:pPr>
          </w:p>
        </w:tc>
        <w:tc>
          <w:tcPr>
            <w:tcW w:w="2360" w:type="dxa"/>
            <w:gridSpan w:val="3"/>
            <w:tcBorders>
              <w:top w:val="single" w:sz="6" w:space="0" w:color="auto"/>
              <w:bottom w:val="single" w:sz="4" w:space="0" w:color="auto"/>
              <w:right w:val="single" w:sz="4" w:space="0" w:color="auto"/>
            </w:tcBorders>
            <w:vAlign w:val="center"/>
          </w:tcPr>
          <w:p w:rsidR="004B3D22" w:rsidRPr="002B24A1" w:rsidRDefault="004B3D22" w:rsidP="002D6913">
            <w:pPr>
              <w:snapToGrid w:val="0"/>
              <w:spacing w:before="20"/>
              <w:ind w:right="26"/>
              <w:jc w:val="center"/>
              <w:rPr>
                <w:rFonts w:ascii="宋体" w:hAnsi="宋体" w:cs="仿宋_GB2312"/>
                <w:sz w:val="24"/>
              </w:rPr>
            </w:pPr>
            <w:r w:rsidRPr="002B24A1">
              <w:rPr>
                <w:rFonts w:ascii="宋体" w:hAnsi="宋体" w:hint="eastAsia"/>
                <w:sz w:val="24"/>
              </w:rPr>
              <w:t>计划接受评估时间</w:t>
            </w:r>
          </w:p>
        </w:tc>
        <w:tc>
          <w:tcPr>
            <w:tcW w:w="5744" w:type="dxa"/>
            <w:gridSpan w:val="8"/>
            <w:tcBorders>
              <w:top w:val="single" w:sz="6" w:space="0" w:color="auto"/>
              <w:left w:val="single" w:sz="4" w:space="0" w:color="auto"/>
              <w:bottom w:val="single" w:sz="4" w:space="0" w:color="auto"/>
              <w:right w:val="single" w:sz="18" w:space="0" w:color="auto"/>
            </w:tcBorders>
            <w:vAlign w:val="center"/>
          </w:tcPr>
          <w:p w:rsidR="004B3D22" w:rsidRPr="002B24A1" w:rsidDel="009D2BAF" w:rsidRDefault="008800E0" w:rsidP="002D6913">
            <w:pPr>
              <w:widowControl/>
              <w:jc w:val="center"/>
              <w:rPr>
                <w:rFonts w:ascii="宋体" w:hAnsi="宋体" w:cs="仿宋_GB2312"/>
                <w:sz w:val="24"/>
              </w:rPr>
            </w:pPr>
            <w:r w:rsidRPr="002B24A1">
              <w:rPr>
                <w:rFonts w:ascii="宋体" w:hAnsi="宋体" w:cs="仿宋_GB2312" w:hint="eastAsia"/>
                <w:sz w:val="24"/>
              </w:rPr>
              <w:t>20  年   月</w:t>
            </w:r>
          </w:p>
        </w:tc>
      </w:tr>
      <w:tr w:rsidR="004B3D22" w:rsidRPr="002B24A1" w:rsidTr="0073542F">
        <w:trPr>
          <w:trHeight w:val="256"/>
          <w:jc w:val="center"/>
        </w:trPr>
        <w:tc>
          <w:tcPr>
            <w:tcW w:w="1109" w:type="dxa"/>
            <w:vMerge w:val="restart"/>
            <w:tcBorders>
              <w:top w:val="single" w:sz="6" w:space="0" w:color="auto"/>
              <w:left w:val="single" w:sz="18" w:space="0" w:color="auto"/>
            </w:tcBorders>
            <w:vAlign w:val="center"/>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独立评估师</w:t>
            </w:r>
          </w:p>
        </w:tc>
        <w:tc>
          <w:tcPr>
            <w:tcW w:w="1168" w:type="dxa"/>
            <w:tcBorders>
              <w:top w:val="single" w:sz="6" w:space="0" w:color="auto"/>
              <w:bottom w:val="single" w:sz="6"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姓  名</w:t>
            </w:r>
          </w:p>
        </w:tc>
        <w:tc>
          <w:tcPr>
            <w:tcW w:w="2247" w:type="dxa"/>
            <w:gridSpan w:val="3"/>
            <w:tcBorders>
              <w:top w:val="single" w:sz="6" w:space="0" w:color="auto"/>
              <w:left w:val="single" w:sz="4" w:space="0" w:color="auto"/>
              <w:bottom w:val="single" w:sz="6" w:space="0" w:color="auto"/>
              <w:right w:val="single" w:sz="4" w:space="0" w:color="auto"/>
            </w:tcBorders>
          </w:tcPr>
          <w:p w:rsidR="004B3D22" w:rsidRPr="002B24A1" w:rsidRDefault="004B3D22" w:rsidP="000509F8">
            <w:pPr>
              <w:snapToGrid w:val="0"/>
              <w:spacing w:before="20"/>
              <w:ind w:right="26"/>
              <w:jc w:val="left"/>
              <w:rPr>
                <w:rFonts w:ascii="宋体" w:hAnsi="宋体"/>
                <w:sz w:val="24"/>
              </w:rPr>
            </w:pPr>
          </w:p>
        </w:tc>
        <w:tc>
          <w:tcPr>
            <w:tcW w:w="872" w:type="dxa"/>
            <w:tcBorders>
              <w:top w:val="single" w:sz="6" w:space="0" w:color="auto"/>
              <w:left w:val="single" w:sz="4" w:space="0" w:color="auto"/>
              <w:bottom w:val="single" w:sz="4"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证书号</w:t>
            </w:r>
          </w:p>
        </w:tc>
        <w:tc>
          <w:tcPr>
            <w:tcW w:w="3817" w:type="dxa"/>
            <w:gridSpan w:val="6"/>
            <w:tcBorders>
              <w:top w:val="single" w:sz="6" w:space="0" w:color="auto"/>
              <w:left w:val="single" w:sz="4" w:space="0" w:color="auto"/>
              <w:bottom w:val="single" w:sz="4" w:space="0" w:color="auto"/>
              <w:right w:val="single" w:sz="18" w:space="0" w:color="auto"/>
            </w:tcBorders>
          </w:tcPr>
          <w:p w:rsidR="004B3D22" w:rsidRPr="002B24A1" w:rsidRDefault="004B3D22" w:rsidP="000509F8">
            <w:pPr>
              <w:snapToGrid w:val="0"/>
              <w:spacing w:before="20"/>
              <w:ind w:right="26"/>
              <w:jc w:val="left"/>
              <w:rPr>
                <w:rFonts w:ascii="宋体" w:hAnsi="宋体"/>
                <w:sz w:val="24"/>
              </w:rPr>
            </w:pPr>
          </w:p>
        </w:tc>
      </w:tr>
      <w:tr w:rsidR="004B3D22" w:rsidRPr="002B24A1" w:rsidTr="0073542F">
        <w:trPr>
          <w:trHeight w:val="256"/>
          <w:jc w:val="center"/>
        </w:trPr>
        <w:tc>
          <w:tcPr>
            <w:tcW w:w="1109" w:type="dxa"/>
            <w:vMerge/>
            <w:tcBorders>
              <w:left w:val="single" w:sz="18" w:space="0" w:color="auto"/>
              <w:bottom w:val="single" w:sz="6" w:space="0" w:color="auto"/>
            </w:tcBorders>
            <w:vAlign w:val="center"/>
          </w:tcPr>
          <w:p w:rsidR="004B3D22" w:rsidRPr="002B24A1" w:rsidRDefault="004B3D22" w:rsidP="000509F8">
            <w:pPr>
              <w:snapToGrid w:val="0"/>
              <w:spacing w:before="20"/>
              <w:ind w:right="26"/>
              <w:jc w:val="center"/>
              <w:rPr>
                <w:rFonts w:ascii="宋体" w:hAnsi="宋体"/>
                <w:sz w:val="24"/>
              </w:rPr>
            </w:pPr>
          </w:p>
        </w:tc>
        <w:tc>
          <w:tcPr>
            <w:tcW w:w="1168" w:type="dxa"/>
            <w:tcBorders>
              <w:top w:val="single" w:sz="6" w:space="0" w:color="auto"/>
              <w:bottom w:val="single" w:sz="6" w:space="0" w:color="auto"/>
              <w:right w:val="single" w:sz="4" w:space="0" w:color="auto"/>
            </w:tcBorders>
          </w:tcPr>
          <w:p w:rsidR="004B3D22" w:rsidRPr="002B24A1" w:rsidRDefault="004B3D22" w:rsidP="000509F8">
            <w:pPr>
              <w:snapToGrid w:val="0"/>
              <w:spacing w:before="20"/>
              <w:ind w:right="26"/>
              <w:jc w:val="center"/>
              <w:rPr>
                <w:rFonts w:ascii="宋体" w:hAnsi="宋体"/>
                <w:sz w:val="24"/>
              </w:rPr>
            </w:pPr>
            <w:r w:rsidRPr="002B24A1">
              <w:rPr>
                <w:rFonts w:ascii="宋体" w:hAnsi="宋体" w:hint="eastAsia"/>
                <w:sz w:val="24"/>
              </w:rPr>
              <w:t>工作单位</w:t>
            </w:r>
          </w:p>
        </w:tc>
        <w:tc>
          <w:tcPr>
            <w:tcW w:w="6936" w:type="dxa"/>
            <w:gridSpan w:val="10"/>
            <w:tcBorders>
              <w:top w:val="single" w:sz="6" w:space="0" w:color="auto"/>
              <w:left w:val="single" w:sz="4" w:space="0" w:color="auto"/>
              <w:bottom w:val="single" w:sz="6" w:space="0" w:color="auto"/>
              <w:right w:val="single" w:sz="18" w:space="0" w:color="auto"/>
            </w:tcBorders>
          </w:tcPr>
          <w:p w:rsidR="004B3D22" w:rsidRPr="002B24A1" w:rsidRDefault="004B3D22" w:rsidP="000509F8">
            <w:pPr>
              <w:snapToGrid w:val="0"/>
              <w:spacing w:before="20"/>
              <w:ind w:right="26"/>
              <w:jc w:val="left"/>
              <w:rPr>
                <w:rFonts w:ascii="宋体" w:hAnsi="宋体"/>
                <w:sz w:val="24"/>
              </w:rPr>
            </w:pPr>
          </w:p>
        </w:tc>
      </w:tr>
      <w:tr w:rsidR="002A33C4" w:rsidRPr="002B24A1" w:rsidTr="0073542F">
        <w:trPr>
          <w:trHeight w:val="855"/>
          <w:jc w:val="center"/>
        </w:trPr>
        <w:tc>
          <w:tcPr>
            <w:tcW w:w="1109" w:type="dxa"/>
            <w:vMerge w:val="restart"/>
            <w:tcBorders>
              <w:top w:val="single" w:sz="6" w:space="0" w:color="auto"/>
              <w:left w:val="single" w:sz="18" w:space="0" w:color="auto"/>
            </w:tcBorders>
            <w:vAlign w:val="center"/>
          </w:tcPr>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申请评估</w:t>
            </w:r>
          </w:p>
          <w:p w:rsidR="002A33C4" w:rsidRPr="002B24A1" w:rsidRDefault="002A33C4" w:rsidP="00B56BED">
            <w:pPr>
              <w:snapToGrid w:val="0"/>
              <w:spacing w:before="20"/>
              <w:ind w:right="26"/>
              <w:jc w:val="center"/>
              <w:rPr>
                <w:rFonts w:ascii="宋体" w:hAnsi="宋体"/>
                <w:sz w:val="24"/>
              </w:rPr>
            </w:pPr>
            <w:r w:rsidRPr="002B24A1">
              <w:rPr>
                <w:rFonts w:ascii="宋体" w:hAnsi="宋体" w:hint="eastAsia"/>
                <w:sz w:val="24"/>
              </w:rPr>
              <w:t>的范围</w:t>
            </w:r>
          </w:p>
        </w:tc>
        <w:tc>
          <w:tcPr>
            <w:tcW w:w="8104" w:type="dxa"/>
            <w:gridSpan w:val="11"/>
            <w:tcBorders>
              <w:top w:val="single" w:sz="6" w:space="0" w:color="auto"/>
              <w:bottom w:val="single" w:sz="4" w:space="0" w:color="auto"/>
              <w:right w:val="single" w:sz="18" w:space="0" w:color="auto"/>
            </w:tcBorders>
          </w:tcPr>
          <w:p w:rsidR="002A33C4" w:rsidRPr="002B24A1" w:rsidRDefault="002A33C4" w:rsidP="00B56BED">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1.业务范围：按照《信息技术服务 分类与代码》中第4章节的要求，填写企业准备接受评估的业务范围；代码号精确到6位 例如：040201 网络运维服务</w:t>
            </w:r>
          </w:p>
        </w:tc>
      </w:tr>
      <w:tr w:rsidR="002A33C4" w:rsidRPr="002B24A1" w:rsidTr="0073542F">
        <w:trPr>
          <w:trHeight w:val="1021"/>
          <w:jc w:val="center"/>
        </w:trPr>
        <w:tc>
          <w:tcPr>
            <w:tcW w:w="1109" w:type="dxa"/>
            <w:vMerge/>
            <w:tcBorders>
              <w:left w:val="single" w:sz="18" w:space="0" w:color="auto"/>
              <w:bottom w:val="single" w:sz="6" w:space="0" w:color="auto"/>
            </w:tcBorders>
            <w:vAlign w:val="center"/>
          </w:tcPr>
          <w:p w:rsidR="002A33C4" w:rsidRPr="002B24A1" w:rsidRDefault="002A33C4" w:rsidP="00B56BED">
            <w:pPr>
              <w:snapToGrid w:val="0"/>
              <w:spacing w:before="20"/>
              <w:ind w:right="26"/>
              <w:jc w:val="center"/>
              <w:rPr>
                <w:rFonts w:ascii="宋体" w:hAnsi="宋体"/>
                <w:sz w:val="24"/>
              </w:rPr>
            </w:pPr>
          </w:p>
        </w:tc>
        <w:tc>
          <w:tcPr>
            <w:tcW w:w="8104" w:type="dxa"/>
            <w:gridSpan w:val="11"/>
            <w:tcBorders>
              <w:top w:val="single" w:sz="4" w:space="0" w:color="auto"/>
              <w:bottom w:val="single" w:sz="4" w:space="0" w:color="auto"/>
              <w:right w:val="single" w:sz="18" w:space="0" w:color="auto"/>
            </w:tcBorders>
          </w:tcPr>
          <w:p w:rsidR="002A33C4" w:rsidRPr="002B24A1" w:rsidRDefault="002A33C4" w:rsidP="00DB33AB">
            <w:pPr>
              <w:snapToGrid w:val="0"/>
              <w:spacing w:before="20"/>
              <w:ind w:right="26" w:firstLineChars="200" w:firstLine="480"/>
              <w:jc w:val="left"/>
              <w:rPr>
                <w:rFonts w:ascii="宋体" w:hAnsi="宋体" w:cs="仿宋_GB2312"/>
                <w:i/>
                <w:color w:val="7030A0"/>
                <w:sz w:val="24"/>
              </w:rPr>
            </w:pPr>
            <w:r w:rsidRPr="002B24A1">
              <w:rPr>
                <w:rFonts w:ascii="宋体" w:hAnsi="宋体" w:cs="仿宋_GB2312" w:hint="eastAsia"/>
                <w:i/>
                <w:color w:val="7030A0"/>
                <w:sz w:val="24"/>
              </w:rPr>
              <w:t>2.组织范围：填写企业准备接受评估的有哪些部门，这些部门应是企业中与运行维护人员、资源、技术、项目过程相关；</w:t>
            </w:r>
          </w:p>
        </w:tc>
      </w:tr>
      <w:tr w:rsidR="00833F21" w:rsidRPr="002B24A1" w:rsidTr="0073542F">
        <w:trPr>
          <w:trHeight w:hRule="exact" w:val="340"/>
          <w:jc w:val="center"/>
        </w:trPr>
        <w:tc>
          <w:tcPr>
            <w:tcW w:w="1109" w:type="dxa"/>
            <w:vMerge w:val="restart"/>
            <w:tcBorders>
              <w:left w:val="single" w:sz="18" w:space="0" w:color="auto"/>
              <w:right w:val="single" w:sz="4" w:space="0" w:color="auto"/>
            </w:tcBorders>
            <w:vAlign w:val="center"/>
          </w:tcPr>
          <w:p w:rsidR="00833F21" w:rsidRPr="002B24A1" w:rsidRDefault="00833F21" w:rsidP="00B56BED">
            <w:pPr>
              <w:snapToGrid w:val="0"/>
              <w:ind w:right="26"/>
              <w:jc w:val="center"/>
              <w:rPr>
                <w:rFonts w:ascii="宋体" w:hAnsi="宋体"/>
                <w:sz w:val="24"/>
              </w:rPr>
            </w:pPr>
            <w:r w:rsidRPr="002B24A1">
              <w:rPr>
                <w:rFonts w:hint="eastAsia"/>
                <w:sz w:val="24"/>
              </w:rPr>
              <w:t>常设运营地址</w:t>
            </w: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10"/>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82"/>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8"/>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地址</w:t>
            </w:r>
            <w:r w:rsidR="00A931FF" w:rsidRPr="002B24A1">
              <w:rPr>
                <w:rFonts w:ascii="宋体" w:hAnsi="宋体" w:cs="仿宋_GB2312" w:hint="eastAsia"/>
                <w:sz w:val="24"/>
              </w:rPr>
              <w:t>N</w:t>
            </w:r>
          </w:p>
        </w:tc>
        <w:tc>
          <w:tcPr>
            <w:tcW w:w="6936" w:type="dxa"/>
            <w:gridSpan w:val="10"/>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833F21" w:rsidRPr="002B24A1" w:rsidTr="0073542F">
        <w:trPr>
          <w:trHeight w:hRule="exact" w:val="340"/>
          <w:jc w:val="center"/>
        </w:trPr>
        <w:tc>
          <w:tcPr>
            <w:tcW w:w="1109" w:type="dxa"/>
            <w:vMerge/>
            <w:tcBorders>
              <w:left w:val="single" w:sz="18" w:space="0" w:color="auto"/>
              <w:right w:val="single" w:sz="4" w:space="0" w:color="auto"/>
            </w:tcBorders>
            <w:vAlign w:val="center"/>
          </w:tcPr>
          <w:p w:rsidR="00833F21" w:rsidRPr="002B24A1" w:rsidRDefault="00833F21" w:rsidP="00B56BED">
            <w:pPr>
              <w:snapToGrid w:val="0"/>
              <w:spacing w:before="20"/>
              <w:ind w:right="26"/>
              <w:jc w:val="center"/>
              <w:rPr>
                <w:rFonts w:ascii="宋体" w:hAnsi="宋体"/>
                <w:sz w:val="24"/>
              </w:rPr>
            </w:pPr>
          </w:p>
        </w:tc>
        <w:tc>
          <w:tcPr>
            <w:tcW w:w="1168" w:type="dxa"/>
            <w:tcBorders>
              <w:top w:val="single" w:sz="2" w:space="0" w:color="auto"/>
              <w:left w:val="single" w:sz="4" w:space="0" w:color="auto"/>
              <w:bottom w:val="single" w:sz="4" w:space="0" w:color="auto"/>
              <w:right w:val="single" w:sz="2"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主要业务</w:t>
            </w:r>
          </w:p>
        </w:tc>
        <w:tc>
          <w:tcPr>
            <w:tcW w:w="5123" w:type="dxa"/>
            <w:gridSpan w:val="8"/>
            <w:tcBorders>
              <w:top w:val="single" w:sz="2" w:space="0" w:color="auto"/>
              <w:left w:val="single" w:sz="2" w:space="0" w:color="auto"/>
              <w:bottom w:val="single" w:sz="4" w:space="0" w:color="auto"/>
              <w:right w:val="single" w:sz="4" w:space="0" w:color="auto"/>
            </w:tcBorders>
          </w:tcPr>
          <w:p w:rsidR="001E2C22" w:rsidRPr="002B24A1" w:rsidRDefault="001E2C22" w:rsidP="00E93F80">
            <w:pPr>
              <w:snapToGrid w:val="0"/>
              <w:spacing w:before="20"/>
              <w:ind w:right="28"/>
              <w:jc w:val="cente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1E2C22" w:rsidRPr="002B24A1" w:rsidRDefault="001E2C22" w:rsidP="001E2C22">
            <w:pPr>
              <w:rPr>
                <w:rFonts w:ascii="宋体" w:hAnsi="宋体" w:cs="仿宋_GB2312"/>
                <w:sz w:val="24"/>
              </w:rPr>
            </w:pPr>
          </w:p>
          <w:p w:rsidR="00833F21" w:rsidRPr="002B24A1" w:rsidRDefault="001E2C22" w:rsidP="001E2C22">
            <w:pPr>
              <w:tabs>
                <w:tab w:val="left" w:pos="1215"/>
              </w:tabs>
              <w:rPr>
                <w:rFonts w:ascii="宋体" w:hAnsi="宋体" w:cs="仿宋_GB2312"/>
                <w:sz w:val="24"/>
              </w:rPr>
            </w:pPr>
            <w:r w:rsidRPr="002B24A1">
              <w:rPr>
                <w:rFonts w:ascii="宋体" w:hAnsi="宋体" w:cs="仿宋_GB2312"/>
                <w:sz w:val="24"/>
              </w:rPr>
              <w:tab/>
            </w:r>
          </w:p>
        </w:tc>
        <w:tc>
          <w:tcPr>
            <w:tcW w:w="625" w:type="dxa"/>
            <w:tcBorders>
              <w:top w:val="single" w:sz="2" w:space="0" w:color="auto"/>
              <w:left w:val="single" w:sz="4" w:space="0" w:color="auto"/>
              <w:bottom w:val="single" w:sz="4" w:space="0" w:color="auto"/>
              <w:right w:val="single" w:sz="4" w:space="0" w:color="auto"/>
            </w:tcBorders>
          </w:tcPr>
          <w:p w:rsidR="00833F21" w:rsidRPr="002B24A1" w:rsidRDefault="00833F21"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4" w:space="0" w:color="auto"/>
              <w:bottom w:val="single" w:sz="4" w:space="0" w:color="auto"/>
              <w:right w:val="single" w:sz="18" w:space="0" w:color="auto"/>
            </w:tcBorders>
          </w:tcPr>
          <w:p w:rsidR="00833F21" w:rsidRPr="002B24A1" w:rsidRDefault="00833F21" w:rsidP="00E93F80">
            <w:pPr>
              <w:snapToGrid w:val="0"/>
              <w:spacing w:before="20"/>
              <w:ind w:right="28"/>
              <w:jc w:val="center"/>
              <w:rPr>
                <w:rFonts w:ascii="宋体" w:hAnsi="宋体" w:cs="仿宋_GB2312"/>
                <w:sz w:val="24"/>
              </w:rPr>
            </w:pPr>
          </w:p>
        </w:tc>
      </w:tr>
      <w:tr w:rsidR="00A931FF" w:rsidRPr="002B24A1" w:rsidTr="0073542F">
        <w:trPr>
          <w:trHeight w:val="134"/>
          <w:jc w:val="center"/>
        </w:trPr>
        <w:tc>
          <w:tcPr>
            <w:tcW w:w="1109" w:type="dxa"/>
            <w:vMerge w:val="restart"/>
            <w:tcBorders>
              <w:top w:val="single" w:sz="6" w:space="0" w:color="auto"/>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roofErr w:type="gramStart"/>
            <w:r w:rsidRPr="002B24A1">
              <w:rPr>
                <w:rFonts w:ascii="宋体" w:hAnsi="宋体" w:hint="eastAsia"/>
                <w:sz w:val="24"/>
              </w:rPr>
              <w:t>典型服务</w:t>
            </w:r>
            <w:proofErr w:type="gramEnd"/>
            <w:r w:rsidRPr="002B24A1">
              <w:rPr>
                <w:rFonts w:ascii="宋体" w:hAnsi="宋体" w:hint="eastAsia"/>
                <w:sz w:val="24"/>
              </w:rPr>
              <w:t>项目</w:t>
            </w:r>
          </w:p>
        </w:tc>
        <w:tc>
          <w:tcPr>
            <w:tcW w:w="1168" w:type="dxa"/>
            <w:tcBorders>
              <w:top w:val="single" w:sz="4" w:space="0" w:color="auto"/>
              <w:bottom w:val="single" w:sz="2"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地址1</w:t>
            </w:r>
          </w:p>
        </w:tc>
        <w:tc>
          <w:tcPr>
            <w:tcW w:w="6936" w:type="dxa"/>
            <w:gridSpan w:val="10"/>
            <w:tcBorders>
              <w:top w:val="single" w:sz="4" w:space="0" w:color="auto"/>
              <w:left w:val="single" w:sz="2" w:space="0" w:color="auto"/>
              <w:bottom w:val="single" w:sz="2"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8"/>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地址N</w:t>
            </w:r>
          </w:p>
        </w:tc>
        <w:tc>
          <w:tcPr>
            <w:tcW w:w="6936" w:type="dxa"/>
            <w:gridSpan w:val="10"/>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A931FF" w:rsidRPr="002B24A1" w:rsidTr="0073542F">
        <w:trPr>
          <w:trHeight w:val="352"/>
          <w:jc w:val="center"/>
        </w:trPr>
        <w:tc>
          <w:tcPr>
            <w:tcW w:w="1109" w:type="dxa"/>
            <w:vMerge/>
            <w:tcBorders>
              <w:left w:val="single" w:sz="18" w:space="0" w:color="auto"/>
              <w:bottom w:val="single" w:sz="6" w:space="0" w:color="auto"/>
            </w:tcBorders>
            <w:vAlign w:val="center"/>
          </w:tcPr>
          <w:p w:rsidR="00A931FF" w:rsidRPr="002B24A1" w:rsidRDefault="00A931FF"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项目名称</w:t>
            </w:r>
          </w:p>
        </w:tc>
        <w:tc>
          <w:tcPr>
            <w:tcW w:w="5123" w:type="dxa"/>
            <w:gridSpan w:val="8"/>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p>
        </w:tc>
        <w:tc>
          <w:tcPr>
            <w:tcW w:w="625" w:type="dxa"/>
            <w:tcBorders>
              <w:top w:val="single" w:sz="2" w:space="0" w:color="auto"/>
              <w:left w:val="single" w:sz="2" w:space="0" w:color="auto"/>
              <w:bottom w:val="single" w:sz="6" w:space="0" w:color="auto"/>
              <w:right w:val="single" w:sz="2" w:space="0" w:color="auto"/>
            </w:tcBorders>
          </w:tcPr>
          <w:p w:rsidR="00A931FF" w:rsidRPr="002B24A1" w:rsidRDefault="00A931FF" w:rsidP="00E93F80">
            <w:pPr>
              <w:snapToGrid w:val="0"/>
              <w:spacing w:before="20"/>
              <w:ind w:right="28"/>
              <w:jc w:val="center"/>
              <w:rPr>
                <w:rFonts w:ascii="宋体" w:hAnsi="宋体" w:cs="仿宋_GB2312"/>
                <w:sz w:val="24"/>
              </w:rPr>
            </w:pPr>
            <w:r w:rsidRPr="002B24A1">
              <w:rPr>
                <w:rFonts w:ascii="宋体" w:hAnsi="宋体" w:cs="仿宋_GB2312" w:hint="eastAsia"/>
                <w:sz w:val="24"/>
              </w:rPr>
              <w:t>人数</w:t>
            </w:r>
          </w:p>
        </w:tc>
        <w:tc>
          <w:tcPr>
            <w:tcW w:w="1188" w:type="dxa"/>
            <w:tcBorders>
              <w:top w:val="single" w:sz="2" w:space="0" w:color="auto"/>
              <w:left w:val="single" w:sz="2" w:space="0" w:color="auto"/>
              <w:bottom w:val="single" w:sz="6" w:space="0" w:color="auto"/>
              <w:right w:val="single" w:sz="18" w:space="0" w:color="auto"/>
            </w:tcBorders>
          </w:tcPr>
          <w:p w:rsidR="00A931FF" w:rsidRPr="002B24A1" w:rsidRDefault="00A931FF" w:rsidP="00E93F80">
            <w:pPr>
              <w:snapToGrid w:val="0"/>
              <w:spacing w:before="20"/>
              <w:ind w:right="28"/>
              <w:jc w:val="center"/>
              <w:rPr>
                <w:rFonts w:ascii="宋体" w:hAnsi="宋体" w:cs="仿宋_GB2312"/>
                <w:sz w:val="24"/>
              </w:rPr>
            </w:pPr>
          </w:p>
        </w:tc>
      </w:tr>
      <w:tr w:rsidR="00E93F80" w:rsidRPr="002B24A1" w:rsidTr="0073542F">
        <w:trPr>
          <w:trHeight w:val="340"/>
          <w:jc w:val="center"/>
        </w:trPr>
        <w:tc>
          <w:tcPr>
            <w:tcW w:w="1109" w:type="dxa"/>
            <w:vMerge w:val="restart"/>
            <w:tcBorders>
              <w:top w:val="single" w:sz="6" w:space="0" w:color="auto"/>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r w:rsidRPr="002B24A1">
              <w:rPr>
                <w:rFonts w:ascii="宋体" w:hAnsi="宋体" w:hint="eastAsia"/>
                <w:sz w:val="24"/>
              </w:rPr>
              <w:t>运</w:t>
            </w:r>
            <w:proofErr w:type="gramStart"/>
            <w:r w:rsidRPr="002B24A1">
              <w:rPr>
                <w:rFonts w:ascii="宋体" w:hAnsi="宋体" w:hint="eastAsia"/>
                <w:sz w:val="24"/>
              </w:rPr>
              <w:t>维工具</w:t>
            </w:r>
            <w:proofErr w:type="gramEnd"/>
          </w:p>
        </w:tc>
        <w:tc>
          <w:tcPr>
            <w:tcW w:w="1168" w:type="dxa"/>
            <w:tcBorders>
              <w:top w:val="single" w:sz="4"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工具名称</w:t>
            </w:r>
          </w:p>
        </w:tc>
        <w:tc>
          <w:tcPr>
            <w:tcW w:w="5103" w:type="dxa"/>
            <w:gridSpan w:val="7"/>
            <w:tcBorders>
              <w:top w:val="single" w:sz="4"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工具功能</w:t>
            </w:r>
          </w:p>
        </w:tc>
        <w:tc>
          <w:tcPr>
            <w:tcW w:w="1833" w:type="dxa"/>
            <w:gridSpan w:val="3"/>
            <w:tcBorders>
              <w:top w:val="single" w:sz="4"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r w:rsidRPr="002B24A1">
              <w:rPr>
                <w:rFonts w:ascii="宋体" w:hAnsi="宋体" w:cs="仿宋_GB2312" w:hint="eastAsia"/>
                <w:sz w:val="24"/>
              </w:rPr>
              <w:t>开发方</w:t>
            </w:r>
          </w:p>
        </w:tc>
      </w:tr>
      <w:tr w:rsidR="00E93F80" w:rsidRPr="002B24A1" w:rsidTr="0073542F">
        <w:trPr>
          <w:trHeight w:val="340"/>
          <w:jc w:val="center"/>
        </w:trPr>
        <w:tc>
          <w:tcPr>
            <w:tcW w:w="1109" w:type="dxa"/>
            <w:vMerge/>
            <w:tcBorders>
              <w:left w:val="single" w:sz="18"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7"/>
            <w:tcBorders>
              <w:top w:val="single" w:sz="2" w:space="0" w:color="auto"/>
              <w:left w:val="single" w:sz="2" w:space="0" w:color="auto"/>
              <w:bottom w:val="single" w:sz="2"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2"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E93F80" w:rsidRPr="002B24A1" w:rsidTr="0073542F">
        <w:trPr>
          <w:trHeight w:val="340"/>
          <w:jc w:val="center"/>
        </w:trPr>
        <w:tc>
          <w:tcPr>
            <w:tcW w:w="1109" w:type="dxa"/>
            <w:vMerge/>
            <w:tcBorders>
              <w:left w:val="single" w:sz="18" w:space="0" w:color="auto"/>
              <w:bottom w:val="single" w:sz="6" w:space="0" w:color="auto"/>
            </w:tcBorders>
            <w:vAlign w:val="center"/>
          </w:tcPr>
          <w:p w:rsidR="00E93F80" w:rsidRPr="002B24A1" w:rsidRDefault="00E93F80"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5103" w:type="dxa"/>
            <w:gridSpan w:val="7"/>
            <w:tcBorders>
              <w:top w:val="single" w:sz="2" w:space="0" w:color="auto"/>
              <w:left w:val="single" w:sz="2" w:space="0" w:color="auto"/>
              <w:bottom w:val="single" w:sz="6" w:space="0" w:color="auto"/>
              <w:right w:val="single" w:sz="2" w:space="0" w:color="auto"/>
            </w:tcBorders>
          </w:tcPr>
          <w:p w:rsidR="00E93F80" w:rsidRPr="002B24A1" w:rsidRDefault="00E93F80"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E93F80" w:rsidRPr="002B24A1" w:rsidRDefault="00E93F80"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val="restart"/>
            <w:tcBorders>
              <w:left w:val="single" w:sz="18" w:space="0" w:color="auto"/>
            </w:tcBorders>
            <w:vAlign w:val="center"/>
          </w:tcPr>
          <w:p w:rsidR="001E2C22" w:rsidRPr="002B24A1" w:rsidRDefault="001E2C22" w:rsidP="0073542F">
            <w:pPr>
              <w:snapToGrid w:val="0"/>
              <w:spacing w:before="20"/>
              <w:ind w:right="26"/>
              <w:jc w:val="center"/>
              <w:rPr>
                <w:rFonts w:ascii="宋体" w:hAnsi="宋体"/>
                <w:sz w:val="24"/>
              </w:rPr>
            </w:pPr>
            <w:r w:rsidRPr="002B24A1">
              <w:rPr>
                <w:rFonts w:ascii="宋体" w:hAnsi="宋体" w:hint="eastAsia"/>
                <w:sz w:val="24"/>
              </w:rPr>
              <w:t>ITSS应用经理</w:t>
            </w: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姓名</w:t>
            </w: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证书编号</w:t>
            </w: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r w:rsidRPr="002B24A1">
              <w:rPr>
                <w:rFonts w:ascii="宋体" w:hAnsi="宋体" w:cs="仿宋_GB2312" w:hint="eastAsia"/>
                <w:sz w:val="24"/>
              </w:rPr>
              <w:t>职务</w:t>
            </w: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1E2C22">
            <w:pPr>
              <w:snapToGrid w:val="0"/>
              <w:spacing w:before="20"/>
              <w:ind w:right="26"/>
              <w:jc w:val="center"/>
              <w:rPr>
                <w:rFonts w:ascii="宋体" w:hAnsi="宋体" w:cs="仿宋_GB2312"/>
                <w:sz w:val="24"/>
              </w:rPr>
            </w:pPr>
            <w:r w:rsidRPr="002B24A1">
              <w:rPr>
                <w:rFonts w:ascii="宋体" w:hAnsi="宋体" w:cs="仿宋_GB2312" w:hint="eastAsia"/>
                <w:sz w:val="24"/>
              </w:rPr>
              <w:t>获证时间</w:t>
            </w: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1E2C22" w:rsidRPr="002B24A1" w:rsidTr="0073542F">
        <w:trPr>
          <w:trHeight w:val="340"/>
          <w:jc w:val="center"/>
        </w:trPr>
        <w:tc>
          <w:tcPr>
            <w:tcW w:w="1109" w:type="dxa"/>
            <w:vMerge/>
            <w:tcBorders>
              <w:left w:val="single" w:sz="18" w:space="0" w:color="auto"/>
              <w:bottom w:val="single" w:sz="6" w:space="0" w:color="auto"/>
            </w:tcBorders>
            <w:vAlign w:val="center"/>
          </w:tcPr>
          <w:p w:rsidR="001E2C22" w:rsidRPr="002B24A1" w:rsidRDefault="001E2C22" w:rsidP="00B56BED">
            <w:pPr>
              <w:snapToGrid w:val="0"/>
              <w:spacing w:before="20"/>
              <w:ind w:right="26"/>
              <w:jc w:val="center"/>
              <w:rPr>
                <w:rFonts w:ascii="宋体" w:hAnsi="宋体"/>
                <w:sz w:val="24"/>
              </w:rPr>
            </w:pPr>
          </w:p>
        </w:tc>
        <w:tc>
          <w:tcPr>
            <w:tcW w:w="1168" w:type="dxa"/>
            <w:tcBorders>
              <w:top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3119" w:type="dxa"/>
            <w:gridSpan w:val="4"/>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984" w:type="dxa"/>
            <w:gridSpan w:val="3"/>
            <w:tcBorders>
              <w:top w:val="single" w:sz="2" w:space="0" w:color="auto"/>
              <w:left w:val="single" w:sz="2" w:space="0" w:color="auto"/>
              <w:bottom w:val="single" w:sz="6" w:space="0" w:color="auto"/>
              <w:right w:val="single" w:sz="2" w:space="0" w:color="auto"/>
            </w:tcBorders>
          </w:tcPr>
          <w:p w:rsidR="001E2C22" w:rsidRPr="002B24A1" w:rsidRDefault="001E2C22" w:rsidP="00E93F80">
            <w:pPr>
              <w:snapToGrid w:val="0"/>
              <w:spacing w:before="20"/>
              <w:ind w:right="26"/>
              <w:jc w:val="center"/>
              <w:rPr>
                <w:rFonts w:ascii="宋体" w:hAnsi="宋体" w:cs="仿宋_GB2312"/>
                <w:sz w:val="24"/>
              </w:rPr>
            </w:pPr>
          </w:p>
        </w:tc>
        <w:tc>
          <w:tcPr>
            <w:tcW w:w="1833" w:type="dxa"/>
            <w:gridSpan w:val="3"/>
            <w:tcBorders>
              <w:top w:val="single" w:sz="2" w:space="0" w:color="auto"/>
              <w:left w:val="single" w:sz="2" w:space="0" w:color="auto"/>
              <w:bottom w:val="single" w:sz="6" w:space="0" w:color="auto"/>
              <w:right w:val="single" w:sz="18" w:space="0" w:color="auto"/>
            </w:tcBorders>
          </w:tcPr>
          <w:p w:rsidR="001E2C22" w:rsidRPr="002B24A1" w:rsidRDefault="001E2C22" w:rsidP="00E93F80">
            <w:pPr>
              <w:snapToGrid w:val="0"/>
              <w:spacing w:before="20"/>
              <w:ind w:right="26"/>
              <w:jc w:val="center"/>
              <w:rPr>
                <w:rFonts w:ascii="宋体" w:hAnsi="宋体" w:cs="仿宋_GB2312"/>
                <w:sz w:val="24"/>
              </w:rPr>
            </w:pPr>
          </w:p>
        </w:tc>
      </w:tr>
      <w:tr w:rsidR="004B3D22" w:rsidRPr="002B24A1" w:rsidTr="0073542F">
        <w:trPr>
          <w:trHeight w:val="1272"/>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评估活动限制条件（保密、范围等）</w:t>
            </w:r>
          </w:p>
        </w:tc>
        <w:tc>
          <w:tcPr>
            <w:tcW w:w="8104" w:type="dxa"/>
            <w:gridSpan w:val="11"/>
            <w:tcBorders>
              <w:top w:val="single" w:sz="4" w:space="0" w:color="auto"/>
              <w:bottom w:val="single" w:sz="6" w:space="0" w:color="auto"/>
              <w:right w:val="single" w:sz="18" w:space="0" w:color="auto"/>
            </w:tcBorders>
          </w:tcPr>
          <w:p w:rsidR="004B3D22" w:rsidRPr="002B24A1" w:rsidRDefault="004B3D22" w:rsidP="00151EAF">
            <w:pPr>
              <w:snapToGrid w:val="0"/>
              <w:spacing w:before="20"/>
              <w:ind w:right="26" w:firstLineChars="200" w:firstLine="480"/>
              <w:jc w:val="left"/>
              <w:rPr>
                <w:rFonts w:ascii="宋体" w:hAnsi="宋体" w:cs="仿宋_GB2312"/>
                <w:sz w:val="24"/>
              </w:rPr>
            </w:pPr>
            <w:r w:rsidRPr="002B24A1">
              <w:rPr>
                <w:rFonts w:ascii="宋体" w:hAnsi="宋体" w:cs="仿宋_GB2312" w:hint="eastAsia"/>
                <w:i/>
                <w:color w:val="7030A0"/>
                <w:sz w:val="24"/>
              </w:rPr>
              <w:t>*此评估活动限制条件，是企业根据自身特点要求评估机构在评估过程中需遵守的保密约束和评估范围的约束。</w:t>
            </w:r>
          </w:p>
        </w:tc>
      </w:tr>
      <w:tr w:rsidR="004B3D22" w:rsidRPr="002B24A1" w:rsidTr="0073542F">
        <w:trPr>
          <w:trHeight w:val="1687"/>
          <w:jc w:val="center"/>
        </w:trPr>
        <w:tc>
          <w:tcPr>
            <w:tcW w:w="1109" w:type="dxa"/>
            <w:tcBorders>
              <w:top w:val="single" w:sz="6" w:space="0" w:color="auto"/>
              <w:left w:val="single" w:sz="18" w:space="0" w:color="auto"/>
              <w:bottom w:val="single" w:sz="6" w:space="0" w:color="auto"/>
            </w:tcBorders>
            <w:vAlign w:val="center"/>
          </w:tcPr>
          <w:p w:rsidR="004B3D22" w:rsidRPr="002B24A1" w:rsidRDefault="004B3D22" w:rsidP="00B56BED">
            <w:pPr>
              <w:snapToGrid w:val="0"/>
              <w:spacing w:before="20"/>
              <w:ind w:right="26"/>
              <w:jc w:val="center"/>
              <w:rPr>
                <w:rFonts w:ascii="宋体" w:hAnsi="宋体"/>
                <w:sz w:val="24"/>
              </w:rPr>
            </w:pPr>
            <w:r w:rsidRPr="002B24A1">
              <w:rPr>
                <w:rFonts w:ascii="宋体" w:hAnsi="宋体" w:hint="eastAsia"/>
                <w:sz w:val="24"/>
              </w:rPr>
              <w:t>评估的目的和用途</w:t>
            </w:r>
          </w:p>
        </w:tc>
        <w:tc>
          <w:tcPr>
            <w:tcW w:w="8104" w:type="dxa"/>
            <w:gridSpan w:val="11"/>
            <w:tcBorders>
              <w:top w:val="single" w:sz="6" w:space="0" w:color="auto"/>
              <w:bottom w:val="single" w:sz="6" w:space="0" w:color="auto"/>
              <w:right w:val="single" w:sz="18" w:space="0" w:color="auto"/>
            </w:tcBorders>
            <w:vAlign w:val="center"/>
          </w:tcPr>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第三方评价和认定运行维护服务供方的条件和能力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运行维护服务供方评估自身的条件和能力</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运行维护服务需方评价和选择运行维护服务供方</w:t>
            </w:r>
          </w:p>
          <w:p w:rsidR="004B3D22" w:rsidRPr="002B24A1" w:rsidRDefault="004B3D22" w:rsidP="00151EAF">
            <w:pPr>
              <w:snapToGrid w:val="0"/>
              <w:spacing w:before="20"/>
              <w:ind w:right="26"/>
              <w:rPr>
                <w:rFonts w:ascii="宋体" w:hAnsi="宋体"/>
                <w:sz w:val="24"/>
              </w:rPr>
            </w:pPr>
            <w:r w:rsidRPr="002B24A1">
              <w:rPr>
                <w:rFonts w:ascii="宋体" w:hAnsi="宋体"/>
                <w:sz w:val="24"/>
              </w:rPr>
              <w:t>□</w:t>
            </w:r>
            <w:r w:rsidRPr="002B24A1">
              <w:rPr>
                <w:rFonts w:ascii="宋体" w:hAnsi="宋体" w:hint="eastAsia"/>
                <w:sz w:val="24"/>
              </w:rPr>
              <w:t>其他（请说明）</w:t>
            </w:r>
          </w:p>
        </w:tc>
      </w:tr>
      <w:tr w:rsidR="004B3D22" w:rsidRPr="002B24A1" w:rsidTr="0073542F">
        <w:trPr>
          <w:trHeight w:val="4968"/>
          <w:jc w:val="center"/>
        </w:trPr>
        <w:tc>
          <w:tcPr>
            <w:tcW w:w="9213" w:type="dxa"/>
            <w:gridSpan w:val="12"/>
            <w:tcBorders>
              <w:top w:val="single" w:sz="6" w:space="0" w:color="auto"/>
              <w:left w:val="single" w:sz="18" w:space="0" w:color="auto"/>
              <w:bottom w:val="single" w:sz="6" w:space="0" w:color="auto"/>
              <w:right w:val="single" w:sz="18" w:space="0" w:color="auto"/>
            </w:tcBorders>
          </w:tcPr>
          <w:p w:rsidR="004B3D22" w:rsidRPr="002B24A1" w:rsidRDefault="004B3D22" w:rsidP="00B56BED">
            <w:pPr>
              <w:spacing w:line="360" w:lineRule="auto"/>
              <w:rPr>
                <w:rFonts w:ascii="宋体" w:hAnsi="宋体"/>
                <w:b/>
                <w:sz w:val="24"/>
              </w:rPr>
            </w:pPr>
            <w:r w:rsidRPr="002B24A1">
              <w:rPr>
                <w:rFonts w:ascii="宋体" w:hAnsi="宋体" w:hint="eastAsia"/>
                <w:b/>
                <w:sz w:val="24"/>
              </w:rPr>
              <w:t>申请单位声明：</w:t>
            </w:r>
          </w:p>
          <w:p w:rsidR="00E93F80"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我单位愿意履行被评估组织应承担的义务，并保证遵循评估机构对评估所作的相关规定。</w:t>
            </w: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E93F80" w:rsidRPr="002B24A1" w:rsidRDefault="00E93F80" w:rsidP="00B56BED">
            <w:pPr>
              <w:spacing w:line="360" w:lineRule="auto"/>
              <w:ind w:firstLineChars="200" w:firstLine="480"/>
              <w:rPr>
                <w:rFonts w:ascii="宋体" w:hAnsi="宋体"/>
                <w:sz w:val="24"/>
              </w:rPr>
            </w:pPr>
          </w:p>
          <w:p w:rsidR="004B3D22" w:rsidRPr="002B24A1" w:rsidRDefault="004B3D22" w:rsidP="00B56BED">
            <w:pPr>
              <w:spacing w:line="360" w:lineRule="auto"/>
              <w:ind w:firstLineChars="200" w:firstLine="480"/>
              <w:rPr>
                <w:rFonts w:ascii="宋体" w:hAnsi="宋体"/>
                <w:sz w:val="24"/>
              </w:rPr>
            </w:pPr>
            <w:r w:rsidRPr="002B24A1">
              <w:rPr>
                <w:rFonts w:ascii="宋体" w:hAnsi="宋体" w:hint="eastAsia"/>
                <w:sz w:val="24"/>
              </w:rPr>
              <w:t>法人代表（签字）：                         年   月   日（公章）</w:t>
            </w:r>
          </w:p>
        </w:tc>
      </w:tr>
    </w:tbl>
    <w:p w:rsidR="00931274" w:rsidRPr="002B24A1" w:rsidRDefault="00931274" w:rsidP="00BF0B41">
      <w:pPr>
        <w:spacing w:line="440" w:lineRule="exact"/>
        <w:ind w:leftChars="-1" w:left="-2" w:firstLineChars="150" w:firstLine="360"/>
        <w:rPr>
          <w:sz w:val="24"/>
        </w:rPr>
        <w:sectPr w:rsidR="00931274" w:rsidRPr="002B24A1" w:rsidSect="00322FAE">
          <w:footerReference w:type="default" r:id="rId14"/>
          <w:pgSz w:w="11906" w:h="16838"/>
          <w:pgMar w:top="1440" w:right="1800" w:bottom="1440" w:left="1800" w:header="851" w:footer="737" w:gutter="0"/>
          <w:pgNumType w:start="2"/>
          <w:cols w:space="425"/>
          <w:titlePg/>
          <w:docGrid w:type="lines" w:linePitch="312"/>
        </w:sectPr>
      </w:pPr>
    </w:p>
    <w:p w:rsidR="00AE77F1" w:rsidRPr="006F2095" w:rsidRDefault="00AE77F1" w:rsidP="00AE77F1">
      <w:pPr>
        <w:spacing w:line="420" w:lineRule="exact"/>
        <w:ind w:leftChars="-1" w:left="-2" w:firstLineChars="150" w:firstLine="360"/>
        <w:rPr>
          <w:sz w:val="24"/>
        </w:rPr>
      </w:pPr>
      <w:r w:rsidRPr="006F2095">
        <w:rPr>
          <w:rFonts w:hint="eastAsia"/>
          <w:sz w:val="24"/>
        </w:rPr>
        <w:lastRenderedPageBreak/>
        <w:t>请随本申请</w:t>
      </w:r>
      <w:r>
        <w:rPr>
          <w:rFonts w:hint="eastAsia"/>
          <w:sz w:val="24"/>
        </w:rPr>
        <w:t>表提供以下文件：</w:t>
      </w:r>
    </w:p>
    <w:p w:rsidR="00811BD7" w:rsidRDefault="00811BD7" w:rsidP="00811BD7">
      <w:pPr>
        <w:numPr>
          <w:ilvl w:val="0"/>
          <w:numId w:val="3"/>
        </w:numPr>
        <w:spacing w:line="420" w:lineRule="exact"/>
        <w:rPr>
          <w:sz w:val="24"/>
        </w:rPr>
      </w:pPr>
      <w:r>
        <w:rPr>
          <w:rFonts w:hint="eastAsia"/>
          <w:sz w:val="24"/>
        </w:rPr>
        <w:t>营业执照副本复印件；</w:t>
      </w:r>
    </w:p>
    <w:p w:rsidR="00811BD7" w:rsidRDefault="00811BD7" w:rsidP="00811BD7">
      <w:pPr>
        <w:numPr>
          <w:ilvl w:val="0"/>
          <w:numId w:val="3"/>
        </w:numPr>
        <w:spacing w:line="420" w:lineRule="exact"/>
        <w:rPr>
          <w:sz w:val="24"/>
        </w:rPr>
      </w:pPr>
      <w:r>
        <w:rPr>
          <w:rFonts w:hint="eastAsia"/>
          <w:sz w:val="24"/>
        </w:rPr>
        <w:t>计算机信息系统集成资质证书及其他管理体系证书复印件（可选）</w:t>
      </w:r>
    </w:p>
    <w:p w:rsidR="00811BD7" w:rsidRDefault="00811BD7" w:rsidP="00811BD7">
      <w:pPr>
        <w:numPr>
          <w:ilvl w:val="0"/>
          <w:numId w:val="3"/>
        </w:numPr>
        <w:spacing w:line="420" w:lineRule="exact"/>
        <w:rPr>
          <w:sz w:val="24"/>
        </w:rPr>
      </w:pPr>
      <w:r>
        <w:rPr>
          <w:rFonts w:hint="eastAsia"/>
          <w:sz w:val="24"/>
        </w:rPr>
        <w:t>运维服务业务发展历程；</w:t>
      </w:r>
    </w:p>
    <w:p w:rsidR="00811BD7" w:rsidRPr="009260A0" w:rsidRDefault="00811BD7" w:rsidP="00811BD7">
      <w:pPr>
        <w:numPr>
          <w:ilvl w:val="0"/>
          <w:numId w:val="3"/>
        </w:numPr>
        <w:spacing w:line="420" w:lineRule="exact"/>
        <w:rPr>
          <w:sz w:val="24"/>
        </w:rPr>
      </w:pPr>
      <w:proofErr w:type="gramStart"/>
      <w:r w:rsidRPr="009260A0">
        <w:rPr>
          <w:rFonts w:hint="eastAsia"/>
          <w:sz w:val="24"/>
        </w:rPr>
        <w:t>组织级运维</w:t>
      </w:r>
      <w:proofErr w:type="gramEnd"/>
      <w:r w:rsidRPr="009260A0">
        <w:rPr>
          <w:rFonts w:hint="eastAsia"/>
          <w:sz w:val="24"/>
        </w:rPr>
        <w:t>服务目录；</w:t>
      </w:r>
    </w:p>
    <w:p w:rsidR="00811BD7" w:rsidRPr="009260A0" w:rsidRDefault="00811BD7" w:rsidP="00811BD7">
      <w:pPr>
        <w:numPr>
          <w:ilvl w:val="0"/>
          <w:numId w:val="3"/>
        </w:numPr>
        <w:spacing w:line="420" w:lineRule="exact"/>
        <w:rPr>
          <w:sz w:val="24"/>
        </w:rPr>
      </w:pPr>
      <w:r w:rsidRPr="009260A0">
        <w:rPr>
          <w:rFonts w:hint="eastAsia"/>
          <w:sz w:val="24"/>
        </w:rPr>
        <w:t>组织架构和职责</w:t>
      </w:r>
      <w:r>
        <w:rPr>
          <w:rFonts w:hint="eastAsia"/>
          <w:sz w:val="24"/>
        </w:rPr>
        <w:t>说明</w:t>
      </w:r>
      <w:r w:rsidRPr="009260A0">
        <w:rPr>
          <w:rFonts w:hint="eastAsia"/>
          <w:sz w:val="24"/>
        </w:rPr>
        <w:t>；</w:t>
      </w:r>
    </w:p>
    <w:p w:rsidR="00811BD7" w:rsidRDefault="00811BD7" w:rsidP="00811BD7">
      <w:pPr>
        <w:numPr>
          <w:ilvl w:val="0"/>
          <w:numId w:val="3"/>
        </w:numPr>
        <w:spacing w:line="420" w:lineRule="exact"/>
        <w:rPr>
          <w:sz w:val="24"/>
        </w:rPr>
      </w:pPr>
      <w:r>
        <w:rPr>
          <w:rFonts w:hint="eastAsia"/>
          <w:sz w:val="24"/>
        </w:rPr>
        <w:t>运维服务能力管理计划、指标体系及相关</w:t>
      </w:r>
      <w:r w:rsidRPr="009260A0">
        <w:rPr>
          <w:rFonts w:hint="eastAsia"/>
          <w:sz w:val="24"/>
        </w:rPr>
        <w:t>报告</w:t>
      </w:r>
      <w:r>
        <w:rPr>
          <w:rFonts w:hint="eastAsia"/>
          <w:sz w:val="24"/>
        </w:rPr>
        <w:t>（报告中至少包括</w:t>
      </w:r>
      <w:r w:rsidRPr="00A6703E">
        <w:rPr>
          <w:rFonts w:hint="eastAsia"/>
          <w:sz w:val="24"/>
        </w:rPr>
        <w:t>三个月以上的指标</w:t>
      </w:r>
      <w:r>
        <w:rPr>
          <w:rFonts w:hint="eastAsia"/>
          <w:sz w:val="24"/>
        </w:rPr>
        <w:t>达成情况</w:t>
      </w:r>
      <w:r w:rsidRPr="00A6703E">
        <w:rPr>
          <w:rFonts w:hint="eastAsia"/>
          <w:sz w:val="24"/>
        </w:rPr>
        <w:t>及趋势</w:t>
      </w:r>
      <w:r>
        <w:rPr>
          <w:rFonts w:hint="eastAsia"/>
          <w:sz w:val="24"/>
        </w:rPr>
        <w:t>信息）；</w:t>
      </w:r>
    </w:p>
    <w:p w:rsidR="00811BD7" w:rsidRPr="004A49CB" w:rsidRDefault="00811BD7" w:rsidP="00811BD7">
      <w:pPr>
        <w:numPr>
          <w:ilvl w:val="0"/>
          <w:numId w:val="3"/>
        </w:numPr>
        <w:spacing w:line="420" w:lineRule="exact"/>
        <w:rPr>
          <w:sz w:val="24"/>
        </w:rPr>
      </w:pPr>
      <w:r>
        <w:rPr>
          <w:rFonts w:hint="eastAsia"/>
          <w:sz w:val="24"/>
        </w:rPr>
        <w:t>运维服务能力管理</w:t>
      </w:r>
      <w:r w:rsidRPr="009260A0">
        <w:rPr>
          <w:rFonts w:hint="eastAsia"/>
          <w:sz w:val="24"/>
        </w:rPr>
        <w:t>内审</w:t>
      </w:r>
      <w:r>
        <w:rPr>
          <w:rFonts w:hint="eastAsia"/>
          <w:sz w:val="24"/>
        </w:rPr>
        <w:t>和</w:t>
      </w:r>
      <w:r w:rsidRPr="009260A0">
        <w:rPr>
          <w:rFonts w:hint="eastAsia"/>
          <w:sz w:val="24"/>
        </w:rPr>
        <w:t>管理</w:t>
      </w:r>
      <w:r>
        <w:rPr>
          <w:rFonts w:hint="eastAsia"/>
          <w:sz w:val="24"/>
        </w:rPr>
        <w:t>评审相关</w:t>
      </w:r>
      <w:r w:rsidRPr="009260A0">
        <w:rPr>
          <w:rFonts w:hint="eastAsia"/>
          <w:sz w:val="24"/>
        </w:rPr>
        <w:t>制度</w:t>
      </w:r>
      <w:r>
        <w:rPr>
          <w:rFonts w:hint="eastAsia"/>
          <w:sz w:val="24"/>
        </w:rPr>
        <w:t>、</w:t>
      </w:r>
      <w:r w:rsidRPr="009260A0">
        <w:rPr>
          <w:rFonts w:hint="eastAsia"/>
          <w:sz w:val="24"/>
        </w:rPr>
        <w:t>计划</w:t>
      </w:r>
      <w:r>
        <w:rPr>
          <w:rFonts w:hint="eastAsia"/>
          <w:sz w:val="24"/>
        </w:rPr>
        <w:t>和报告；</w:t>
      </w:r>
    </w:p>
    <w:p w:rsidR="00811BD7" w:rsidRPr="009260A0" w:rsidRDefault="00811BD7" w:rsidP="00811BD7">
      <w:pPr>
        <w:numPr>
          <w:ilvl w:val="0"/>
          <w:numId w:val="3"/>
        </w:numPr>
        <w:spacing w:line="420" w:lineRule="exact"/>
        <w:rPr>
          <w:sz w:val="24"/>
        </w:rPr>
      </w:pPr>
      <w:r>
        <w:rPr>
          <w:rFonts w:hint="eastAsia"/>
          <w:sz w:val="24"/>
        </w:rPr>
        <w:t>运维服务质量管理制度、计划及报告</w:t>
      </w:r>
      <w:r w:rsidRPr="009260A0">
        <w:rPr>
          <w:rFonts w:hint="eastAsia"/>
          <w:sz w:val="24"/>
        </w:rPr>
        <w:t>；</w:t>
      </w:r>
    </w:p>
    <w:p w:rsidR="00811BD7" w:rsidRDefault="00811BD7" w:rsidP="00811BD7">
      <w:pPr>
        <w:numPr>
          <w:ilvl w:val="0"/>
          <w:numId w:val="3"/>
        </w:numPr>
        <w:spacing w:line="420" w:lineRule="exact"/>
        <w:rPr>
          <w:sz w:val="24"/>
        </w:rPr>
      </w:pPr>
      <w:r w:rsidRPr="000C368C">
        <w:rPr>
          <w:rFonts w:hint="eastAsia"/>
          <w:sz w:val="24"/>
        </w:rPr>
        <w:t>运维服务人员管理相关制度（包含人员储备制度及计划，培训管理制度及计划、绩效考核制度，岗位职责说明）；</w:t>
      </w:r>
    </w:p>
    <w:p w:rsidR="00811BD7" w:rsidRPr="009260A0" w:rsidRDefault="00811BD7" w:rsidP="00811BD7">
      <w:pPr>
        <w:numPr>
          <w:ilvl w:val="0"/>
          <w:numId w:val="3"/>
        </w:numPr>
        <w:spacing w:line="420" w:lineRule="exact"/>
        <w:rPr>
          <w:sz w:val="24"/>
        </w:rPr>
      </w:pPr>
      <w:r>
        <w:rPr>
          <w:rFonts w:hint="eastAsia"/>
          <w:sz w:val="24"/>
        </w:rPr>
        <w:t>运维服务工具应用情况说明（专用工具对组织不适用时可不提交）；</w:t>
      </w:r>
    </w:p>
    <w:p w:rsidR="00811BD7" w:rsidRPr="009260A0" w:rsidRDefault="00811BD7" w:rsidP="00811BD7">
      <w:pPr>
        <w:numPr>
          <w:ilvl w:val="0"/>
          <w:numId w:val="3"/>
        </w:numPr>
        <w:spacing w:line="420" w:lineRule="exact"/>
        <w:rPr>
          <w:sz w:val="24"/>
        </w:rPr>
      </w:pPr>
      <w:r w:rsidRPr="009260A0">
        <w:rPr>
          <w:rFonts w:hint="eastAsia"/>
          <w:sz w:val="24"/>
        </w:rPr>
        <w:t>服务台管理制度；</w:t>
      </w:r>
    </w:p>
    <w:p w:rsidR="00811BD7" w:rsidRPr="009260A0" w:rsidRDefault="00811BD7" w:rsidP="00811BD7">
      <w:pPr>
        <w:numPr>
          <w:ilvl w:val="0"/>
          <w:numId w:val="3"/>
        </w:numPr>
        <w:spacing w:line="420" w:lineRule="exact"/>
        <w:rPr>
          <w:sz w:val="24"/>
        </w:rPr>
      </w:pPr>
      <w:r>
        <w:rPr>
          <w:rFonts w:hint="eastAsia"/>
          <w:sz w:val="24"/>
        </w:rPr>
        <w:t>备品备件管理制度（不适用的组织不提交）</w:t>
      </w:r>
      <w:r w:rsidRPr="009260A0">
        <w:rPr>
          <w:rFonts w:hint="eastAsia"/>
          <w:sz w:val="24"/>
        </w:rPr>
        <w:t>；</w:t>
      </w:r>
    </w:p>
    <w:p w:rsidR="00811BD7" w:rsidRPr="009260A0" w:rsidRDefault="00811BD7" w:rsidP="00811BD7">
      <w:pPr>
        <w:numPr>
          <w:ilvl w:val="0"/>
          <w:numId w:val="3"/>
        </w:numPr>
        <w:spacing w:line="420" w:lineRule="exact"/>
        <w:rPr>
          <w:sz w:val="24"/>
        </w:rPr>
      </w:pPr>
      <w:r w:rsidRPr="009260A0">
        <w:rPr>
          <w:rFonts w:hint="eastAsia"/>
          <w:sz w:val="24"/>
        </w:rPr>
        <w:t>知识库管理制度；</w:t>
      </w:r>
    </w:p>
    <w:p w:rsidR="00811BD7" w:rsidRPr="004A49CB" w:rsidRDefault="00811BD7" w:rsidP="00811BD7">
      <w:pPr>
        <w:numPr>
          <w:ilvl w:val="0"/>
          <w:numId w:val="3"/>
        </w:numPr>
        <w:spacing w:line="420" w:lineRule="exact"/>
        <w:rPr>
          <w:sz w:val="24"/>
        </w:rPr>
      </w:pPr>
      <w:r>
        <w:rPr>
          <w:rFonts w:hint="eastAsia"/>
          <w:sz w:val="24"/>
        </w:rPr>
        <w:t>运维服务</w:t>
      </w:r>
      <w:r w:rsidRPr="009260A0">
        <w:rPr>
          <w:rFonts w:hint="eastAsia"/>
          <w:sz w:val="24"/>
        </w:rPr>
        <w:t>技术研发规划</w:t>
      </w:r>
      <w:r>
        <w:rPr>
          <w:rFonts w:hint="eastAsia"/>
          <w:sz w:val="24"/>
        </w:rPr>
        <w:t>及成果说明</w:t>
      </w:r>
      <w:r w:rsidRPr="009260A0">
        <w:rPr>
          <w:rFonts w:hint="eastAsia"/>
          <w:sz w:val="24"/>
        </w:rPr>
        <w:t>；</w:t>
      </w:r>
      <w:r w:rsidRPr="009260A0">
        <w:rPr>
          <w:rFonts w:hint="eastAsia"/>
          <w:sz w:val="24"/>
        </w:rPr>
        <w:tab/>
      </w:r>
    </w:p>
    <w:p w:rsidR="00AE77F1" w:rsidRPr="00811BD7" w:rsidRDefault="00811BD7" w:rsidP="00811BD7">
      <w:pPr>
        <w:numPr>
          <w:ilvl w:val="0"/>
          <w:numId w:val="3"/>
        </w:numPr>
        <w:spacing w:line="420" w:lineRule="exact"/>
        <w:rPr>
          <w:sz w:val="24"/>
        </w:rPr>
      </w:pPr>
      <w:r>
        <w:rPr>
          <w:rFonts w:hint="eastAsia"/>
          <w:sz w:val="24"/>
        </w:rPr>
        <w:t>运维</w:t>
      </w:r>
      <w:r w:rsidRPr="009260A0">
        <w:rPr>
          <w:rFonts w:hint="eastAsia"/>
          <w:sz w:val="24"/>
        </w:rPr>
        <w:t>服务</w:t>
      </w:r>
      <w:r>
        <w:rPr>
          <w:rFonts w:hint="eastAsia"/>
          <w:sz w:val="24"/>
        </w:rPr>
        <w:t>过程管理文件</w:t>
      </w:r>
      <w:r w:rsidRPr="009260A0">
        <w:rPr>
          <w:rFonts w:hint="eastAsia"/>
          <w:sz w:val="24"/>
        </w:rPr>
        <w:t>；</w:t>
      </w:r>
    </w:p>
    <w:p w:rsidR="00E70C35" w:rsidRPr="002B24A1" w:rsidRDefault="00E70C35" w:rsidP="00AE77F1">
      <w:pPr>
        <w:spacing w:line="420" w:lineRule="exact"/>
        <w:rPr>
          <w:sz w:val="22"/>
        </w:rPr>
      </w:pPr>
    </w:p>
    <w:p w:rsidR="00BF0B41" w:rsidRPr="00A8702A" w:rsidRDefault="00BF0B41" w:rsidP="00F61B8C">
      <w:pPr>
        <w:spacing w:line="420" w:lineRule="exact"/>
        <w:ind w:leftChars="-1" w:left="-2" w:firstLineChars="150" w:firstLine="331"/>
        <w:rPr>
          <w:b/>
          <w:i/>
        </w:rPr>
      </w:pPr>
      <w:r w:rsidRPr="002B24A1">
        <w:rPr>
          <w:rFonts w:hint="eastAsia"/>
          <w:b/>
          <w:i/>
          <w:sz w:val="22"/>
        </w:rPr>
        <w:t>注：上述文件可以是一份完整的文件包括</w:t>
      </w:r>
      <w:r w:rsidR="00A8702A" w:rsidRPr="002B24A1">
        <w:rPr>
          <w:rFonts w:hint="eastAsia"/>
          <w:b/>
          <w:i/>
          <w:sz w:val="22"/>
        </w:rPr>
        <w:t>多项内容</w:t>
      </w:r>
      <w:r w:rsidRPr="002B24A1">
        <w:rPr>
          <w:rFonts w:hint="eastAsia"/>
          <w:b/>
          <w:i/>
          <w:sz w:val="22"/>
        </w:rPr>
        <w:t>，也可以是每项内容均是独立的文件。</w:t>
      </w:r>
    </w:p>
    <w:sectPr w:rsidR="00BF0B41" w:rsidRPr="00A8702A" w:rsidSect="00931274">
      <w:pgSz w:w="11906" w:h="16838"/>
      <w:pgMar w:top="1440" w:right="1800" w:bottom="1440" w:left="1800" w:header="851" w:footer="737" w:gutter="0"/>
      <w:pgNumType w:start="3"/>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C22" w:rsidRDefault="001E2C22" w:rsidP="00E22AC2">
      <w:r>
        <w:separator/>
      </w:r>
    </w:p>
  </w:endnote>
  <w:endnote w:type="continuationSeparator" w:id="1">
    <w:p w:rsidR="001E2C22" w:rsidRDefault="001E2C22" w:rsidP="00E22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322FAE">
    <w:pPr>
      <w:pStyle w:val="a6"/>
      <w:jc w:val="right"/>
    </w:pPr>
    <w:r>
      <w:rPr>
        <w:rFonts w:hint="eastAsia"/>
      </w:rPr>
      <w:t>第</w:t>
    </w:r>
    <w:fldSimple w:instr="PAGE   \* MERGEFORMAT">
      <w:r w:rsidR="00F860BE" w:rsidRPr="00F860BE">
        <w:rPr>
          <w:noProof/>
          <w:lang w:val="zh-CN"/>
        </w:rPr>
        <w:t>3</w:t>
      </w:r>
    </w:fldSimple>
    <w:r>
      <w:rPr>
        <w:rFonts w:hint="eastAsia"/>
      </w:rPr>
      <w:t>页</w:t>
    </w:r>
  </w:p>
  <w:p w:rsidR="001E2C22" w:rsidRDefault="001E2C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C22" w:rsidRDefault="001E2C22" w:rsidP="00E22AC2">
      <w:r>
        <w:separator/>
      </w:r>
    </w:p>
  </w:footnote>
  <w:footnote w:type="continuationSeparator" w:id="1">
    <w:p w:rsidR="001E2C22" w:rsidRDefault="001E2C22" w:rsidP="00E22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22" w:rsidRDefault="001E2C22" w:rsidP="00631FAD">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22AA"/>
    <w:multiLevelType w:val="hybridMultilevel"/>
    <w:tmpl w:val="2D1ACC22"/>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
    <w:nsid w:val="542844DC"/>
    <w:multiLevelType w:val="hybridMultilevel"/>
    <w:tmpl w:val="F67A3C94"/>
    <w:lvl w:ilvl="0" w:tplc="1694A306">
      <w:start w:val="1"/>
      <w:numFmt w:val="lowerLetter"/>
      <w:lvlText w:val="%1."/>
      <w:lvlJc w:val="left"/>
      <w:pPr>
        <w:ind w:left="10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7B3B73"/>
    <w:multiLevelType w:val="hybridMultilevel"/>
    <w:tmpl w:val="CC849832"/>
    <w:lvl w:ilvl="0" w:tplc="F6361576">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3">
    <w:nsid w:val="73375C13"/>
    <w:multiLevelType w:val="hybridMultilevel"/>
    <w:tmpl w:val="F306DA46"/>
    <w:lvl w:ilvl="0" w:tplc="04F0D38A">
      <w:start w:val="1"/>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B41"/>
    <w:rsid w:val="000103CA"/>
    <w:rsid w:val="00012D21"/>
    <w:rsid w:val="000206B8"/>
    <w:rsid w:val="00041F11"/>
    <w:rsid w:val="000509F8"/>
    <w:rsid w:val="0008326D"/>
    <w:rsid w:val="0008375D"/>
    <w:rsid w:val="00085ECD"/>
    <w:rsid w:val="000A1367"/>
    <w:rsid w:val="000B0E7A"/>
    <w:rsid w:val="000B2138"/>
    <w:rsid w:val="000D2522"/>
    <w:rsid w:val="000E1F82"/>
    <w:rsid w:val="000F052F"/>
    <w:rsid w:val="000F2897"/>
    <w:rsid w:val="00104434"/>
    <w:rsid w:val="00107FA3"/>
    <w:rsid w:val="00116571"/>
    <w:rsid w:val="00121E62"/>
    <w:rsid w:val="001514AE"/>
    <w:rsid w:val="00151EAF"/>
    <w:rsid w:val="0015639F"/>
    <w:rsid w:val="00162C7F"/>
    <w:rsid w:val="00177F58"/>
    <w:rsid w:val="00193938"/>
    <w:rsid w:val="00197D40"/>
    <w:rsid w:val="001A3F36"/>
    <w:rsid w:val="001A4D2F"/>
    <w:rsid w:val="001A6E4F"/>
    <w:rsid w:val="001B2DC0"/>
    <w:rsid w:val="001C0D31"/>
    <w:rsid w:val="001C1895"/>
    <w:rsid w:val="001C4F58"/>
    <w:rsid w:val="001C5CD5"/>
    <w:rsid w:val="001D10E5"/>
    <w:rsid w:val="001D3C82"/>
    <w:rsid w:val="001D6790"/>
    <w:rsid w:val="001E1C1D"/>
    <w:rsid w:val="001E2C22"/>
    <w:rsid w:val="001F5704"/>
    <w:rsid w:val="001F76CE"/>
    <w:rsid w:val="002008D2"/>
    <w:rsid w:val="00212B7F"/>
    <w:rsid w:val="00223D77"/>
    <w:rsid w:val="00224158"/>
    <w:rsid w:val="00231E6D"/>
    <w:rsid w:val="0024472E"/>
    <w:rsid w:val="00252526"/>
    <w:rsid w:val="00276129"/>
    <w:rsid w:val="00296742"/>
    <w:rsid w:val="002A33C4"/>
    <w:rsid w:val="002A544E"/>
    <w:rsid w:val="002A7F85"/>
    <w:rsid w:val="002B24A1"/>
    <w:rsid w:val="002C2231"/>
    <w:rsid w:val="002C3C90"/>
    <w:rsid w:val="002D6913"/>
    <w:rsid w:val="002D7567"/>
    <w:rsid w:val="002E7E23"/>
    <w:rsid w:val="00306AA8"/>
    <w:rsid w:val="003108F7"/>
    <w:rsid w:val="00313424"/>
    <w:rsid w:val="0032077B"/>
    <w:rsid w:val="003208C5"/>
    <w:rsid w:val="00322FAE"/>
    <w:rsid w:val="00332824"/>
    <w:rsid w:val="00335219"/>
    <w:rsid w:val="0033778C"/>
    <w:rsid w:val="003408A4"/>
    <w:rsid w:val="00342068"/>
    <w:rsid w:val="00356507"/>
    <w:rsid w:val="003571ED"/>
    <w:rsid w:val="003712EE"/>
    <w:rsid w:val="00390F6F"/>
    <w:rsid w:val="00390FE4"/>
    <w:rsid w:val="003B649C"/>
    <w:rsid w:val="003B72B3"/>
    <w:rsid w:val="003C031B"/>
    <w:rsid w:val="003C101B"/>
    <w:rsid w:val="003C1F34"/>
    <w:rsid w:val="003C68B4"/>
    <w:rsid w:val="003D7540"/>
    <w:rsid w:val="003E2EE4"/>
    <w:rsid w:val="003F2F73"/>
    <w:rsid w:val="0040232C"/>
    <w:rsid w:val="004055F6"/>
    <w:rsid w:val="0041214A"/>
    <w:rsid w:val="00422819"/>
    <w:rsid w:val="004330B4"/>
    <w:rsid w:val="00437259"/>
    <w:rsid w:val="00457F85"/>
    <w:rsid w:val="00463E76"/>
    <w:rsid w:val="00472CF9"/>
    <w:rsid w:val="00474676"/>
    <w:rsid w:val="00476008"/>
    <w:rsid w:val="00484F3D"/>
    <w:rsid w:val="00486670"/>
    <w:rsid w:val="004A0694"/>
    <w:rsid w:val="004A49CB"/>
    <w:rsid w:val="004B2547"/>
    <w:rsid w:val="004B3D22"/>
    <w:rsid w:val="004B42F7"/>
    <w:rsid w:val="004C18A5"/>
    <w:rsid w:val="004C405D"/>
    <w:rsid w:val="004C551C"/>
    <w:rsid w:val="004D2DB3"/>
    <w:rsid w:val="004D77CB"/>
    <w:rsid w:val="004F4688"/>
    <w:rsid w:val="00501FAB"/>
    <w:rsid w:val="005059E8"/>
    <w:rsid w:val="00527F31"/>
    <w:rsid w:val="005360B9"/>
    <w:rsid w:val="00563273"/>
    <w:rsid w:val="005649CF"/>
    <w:rsid w:val="00587FF1"/>
    <w:rsid w:val="00590FE8"/>
    <w:rsid w:val="005B49F1"/>
    <w:rsid w:val="005B4D14"/>
    <w:rsid w:val="005B6E58"/>
    <w:rsid w:val="005B75B2"/>
    <w:rsid w:val="005C3743"/>
    <w:rsid w:val="005D5B9D"/>
    <w:rsid w:val="005F4019"/>
    <w:rsid w:val="005F6A62"/>
    <w:rsid w:val="006065B9"/>
    <w:rsid w:val="00616A2B"/>
    <w:rsid w:val="0061780C"/>
    <w:rsid w:val="0062010A"/>
    <w:rsid w:val="006230B6"/>
    <w:rsid w:val="0062615E"/>
    <w:rsid w:val="00631FAD"/>
    <w:rsid w:val="00634B78"/>
    <w:rsid w:val="00637F83"/>
    <w:rsid w:val="00642931"/>
    <w:rsid w:val="0067409C"/>
    <w:rsid w:val="00686B5B"/>
    <w:rsid w:val="0069087C"/>
    <w:rsid w:val="00693171"/>
    <w:rsid w:val="00694359"/>
    <w:rsid w:val="00697F55"/>
    <w:rsid w:val="006A46CF"/>
    <w:rsid w:val="006A7ABF"/>
    <w:rsid w:val="006B3AA5"/>
    <w:rsid w:val="006B79FC"/>
    <w:rsid w:val="006C4ACD"/>
    <w:rsid w:val="006D20BE"/>
    <w:rsid w:val="006D3C73"/>
    <w:rsid w:val="006D587A"/>
    <w:rsid w:val="006D68B6"/>
    <w:rsid w:val="006D74B5"/>
    <w:rsid w:val="006D7D1F"/>
    <w:rsid w:val="006E4A9A"/>
    <w:rsid w:val="006F1551"/>
    <w:rsid w:val="00704C67"/>
    <w:rsid w:val="00705271"/>
    <w:rsid w:val="007146AD"/>
    <w:rsid w:val="00714FA3"/>
    <w:rsid w:val="00716D42"/>
    <w:rsid w:val="0073542F"/>
    <w:rsid w:val="007357E8"/>
    <w:rsid w:val="00737C3C"/>
    <w:rsid w:val="007443F8"/>
    <w:rsid w:val="00757346"/>
    <w:rsid w:val="007907F6"/>
    <w:rsid w:val="007964F9"/>
    <w:rsid w:val="007A44C3"/>
    <w:rsid w:val="007A4969"/>
    <w:rsid w:val="007B114D"/>
    <w:rsid w:val="007B35F5"/>
    <w:rsid w:val="007B4407"/>
    <w:rsid w:val="007C7CF8"/>
    <w:rsid w:val="007D3381"/>
    <w:rsid w:val="007D4199"/>
    <w:rsid w:val="007D6644"/>
    <w:rsid w:val="007D7632"/>
    <w:rsid w:val="008013D2"/>
    <w:rsid w:val="00802FF5"/>
    <w:rsid w:val="00805179"/>
    <w:rsid w:val="00806863"/>
    <w:rsid w:val="00806E70"/>
    <w:rsid w:val="00807371"/>
    <w:rsid w:val="00811BD7"/>
    <w:rsid w:val="00811CCF"/>
    <w:rsid w:val="008225A0"/>
    <w:rsid w:val="00825B62"/>
    <w:rsid w:val="00833F21"/>
    <w:rsid w:val="00840B31"/>
    <w:rsid w:val="00840D05"/>
    <w:rsid w:val="008474AA"/>
    <w:rsid w:val="00855739"/>
    <w:rsid w:val="008702A0"/>
    <w:rsid w:val="00873278"/>
    <w:rsid w:val="008800E0"/>
    <w:rsid w:val="008A55D8"/>
    <w:rsid w:val="008A6054"/>
    <w:rsid w:val="008B11C2"/>
    <w:rsid w:val="008B3390"/>
    <w:rsid w:val="008B59E9"/>
    <w:rsid w:val="008C407A"/>
    <w:rsid w:val="008C72CB"/>
    <w:rsid w:val="008D1FBB"/>
    <w:rsid w:val="008D4282"/>
    <w:rsid w:val="008D6E18"/>
    <w:rsid w:val="008E547C"/>
    <w:rsid w:val="008E723C"/>
    <w:rsid w:val="009260A0"/>
    <w:rsid w:val="009268AF"/>
    <w:rsid w:val="0092765E"/>
    <w:rsid w:val="00931274"/>
    <w:rsid w:val="0095199F"/>
    <w:rsid w:val="0095606D"/>
    <w:rsid w:val="00957429"/>
    <w:rsid w:val="009626D1"/>
    <w:rsid w:val="00966E6B"/>
    <w:rsid w:val="009723AA"/>
    <w:rsid w:val="009838DB"/>
    <w:rsid w:val="0098786D"/>
    <w:rsid w:val="00991EF3"/>
    <w:rsid w:val="00993C17"/>
    <w:rsid w:val="009A5034"/>
    <w:rsid w:val="009A73D0"/>
    <w:rsid w:val="009B04CF"/>
    <w:rsid w:val="009B1483"/>
    <w:rsid w:val="009B571A"/>
    <w:rsid w:val="009C7D76"/>
    <w:rsid w:val="009D2BAF"/>
    <w:rsid w:val="00A05F7A"/>
    <w:rsid w:val="00A14514"/>
    <w:rsid w:val="00A15D46"/>
    <w:rsid w:val="00A2030F"/>
    <w:rsid w:val="00A34F4C"/>
    <w:rsid w:val="00A43032"/>
    <w:rsid w:val="00A447D9"/>
    <w:rsid w:val="00A6703E"/>
    <w:rsid w:val="00A739DF"/>
    <w:rsid w:val="00A773D5"/>
    <w:rsid w:val="00A85DE4"/>
    <w:rsid w:val="00A8702A"/>
    <w:rsid w:val="00A9182B"/>
    <w:rsid w:val="00A928CD"/>
    <w:rsid w:val="00A92AD8"/>
    <w:rsid w:val="00A931FF"/>
    <w:rsid w:val="00AB4EA5"/>
    <w:rsid w:val="00AD160C"/>
    <w:rsid w:val="00AD191F"/>
    <w:rsid w:val="00AD377F"/>
    <w:rsid w:val="00AE1B84"/>
    <w:rsid w:val="00AE77F1"/>
    <w:rsid w:val="00AE7C00"/>
    <w:rsid w:val="00AF4A37"/>
    <w:rsid w:val="00B0752C"/>
    <w:rsid w:val="00B1011C"/>
    <w:rsid w:val="00B107E6"/>
    <w:rsid w:val="00B15C1C"/>
    <w:rsid w:val="00B2368C"/>
    <w:rsid w:val="00B33C6B"/>
    <w:rsid w:val="00B50928"/>
    <w:rsid w:val="00B56BED"/>
    <w:rsid w:val="00B60E60"/>
    <w:rsid w:val="00B72C4A"/>
    <w:rsid w:val="00B73EF4"/>
    <w:rsid w:val="00B74FC5"/>
    <w:rsid w:val="00B87074"/>
    <w:rsid w:val="00B87AC3"/>
    <w:rsid w:val="00B90496"/>
    <w:rsid w:val="00B93BB6"/>
    <w:rsid w:val="00B9781C"/>
    <w:rsid w:val="00BA3122"/>
    <w:rsid w:val="00BA6056"/>
    <w:rsid w:val="00BA7EC6"/>
    <w:rsid w:val="00BC0E98"/>
    <w:rsid w:val="00BC17A0"/>
    <w:rsid w:val="00BC214F"/>
    <w:rsid w:val="00BC3F18"/>
    <w:rsid w:val="00BE2DC2"/>
    <w:rsid w:val="00BF06A5"/>
    <w:rsid w:val="00BF0B41"/>
    <w:rsid w:val="00C0125C"/>
    <w:rsid w:val="00C10ADE"/>
    <w:rsid w:val="00C12DB4"/>
    <w:rsid w:val="00C15D93"/>
    <w:rsid w:val="00C23691"/>
    <w:rsid w:val="00C25FAC"/>
    <w:rsid w:val="00C275C3"/>
    <w:rsid w:val="00C32D90"/>
    <w:rsid w:val="00C51A75"/>
    <w:rsid w:val="00C64461"/>
    <w:rsid w:val="00C842AF"/>
    <w:rsid w:val="00C95734"/>
    <w:rsid w:val="00C96437"/>
    <w:rsid w:val="00CB3AA0"/>
    <w:rsid w:val="00CB4E66"/>
    <w:rsid w:val="00CB678E"/>
    <w:rsid w:val="00CB72DD"/>
    <w:rsid w:val="00CD69BD"/>
    <w:rsid w:val="00CD7D96"/>
    <w:rsid w:val="00D07CD9"/>
    <w:rsid w:val="00D2009A"/>
    <w:rsid w:val="00D322FD"/>
    <w:rsid w:val="00D50EC1"/>
    <w:rsid w:val="00D52B05"/>
    <w:rsid w:val="00D53EB3"/>
    <w:rsid w:val="00D6252D"/>
    <w:rsid w:val="00D67715"/>
    <w:rsid w:val="00D750C3"/>
    <w:rsid w:val="00D75452"/>
    <w:rsid w:val="00D76048"/>
    <w:rsid w:val="00DA2E6D"/>
    <w:rsid w:val="00DB33AB"/>
    <w:rsid w:val="00DB40DE"/>
    <w:rsid w:val="00DC163C"/>
    <w:rsid w:val="00DC2956"/>
    <w:rsid w:val="00DC5D20"/>
    <w:rsid w:val="00E043D1"/>
    <w:rsid w:val="00E0777E"/>
    <w:rsid w:val="00E134BA"/>
    <w:rsid w:val="00E16AC6"/>
    <w:rsid w:val="00E17B6B"/>
    <w:rsid w:val="00E17C4A"/>
    <w:rsid w:val="00E22AC2"/>
    <w:rsid w:val="00E23D9D"/>
    <w:rsid w:val="00E27EDB"/>
    <w:rsid w:val="00E41A56"/>
    <w:rsid w:val="00E479DE"/>
    <w:rsid w:val="00E66CF0"/>
    <w:rsid w:val="00E70C35"/>
    <w:rsid w:val="00E7158C"/>
    <w:rsid w:val="00E715D4"/>
    <w:rsid w:val="00E748F9"/>
    <w:rsid w:val="00E748FB"/>
    <w:rsid w:val="00E7518A"/>
    <w:rsid w:val="00E7642F"/>
    <w:rsid w:val="00E8316D"/>
    <w:rsid w:val="00E838BC"/>
    <w:rsid w:val="00E866D9"/>
    <w:rsid w:val="00E90806"/>
    <w:rsid w:val="00E90EF4"/>
    <w:rsid w:val="00E927C9"/>
    <w:rsid w:val="00E93F80"/>
    <w:rsid w:val="00E95EA8"/>
    <w:rsid w:val="00EA0925"/>
    <w:rsid w:val="00EB7436"/>
    <w:rsid w:val="00EC5F61"/>
    <w:rsid w:val="00F0655D"/>
    <w:rsid w:val="00F13A89"/>
    <w:rsid w:val="00F249CB"/>
    <w:rsid w:val="00F31117"/>
    <w:rsid w:val="00F3256F"/>
    <w:rsid w:val="00F33DB1"/>
    <w:rsid w:val="00F407FF"/>
    <w:rsid w:val="00F464EB"/>
    <w:rsid w:val="00F47C00"/>
    <w:rsid w:val="00F54319"/>
    <w:rsid w:val="00F54A9A"/>
    <w:rsid w:val="00F61B8C"/>
    <w:rsid w:val="00F70A85"/>
    <w:rsid w:val="00F73DAC"/>
    <w:rsid w:val="00F8033B"/>
    <w:rsid w:val="00F860BE"/>
    <w:rsid w:val="00F87367"/>
    <w:rsid w:val="00FB1104"/>
    <w:rsid w:val="00FB47AB"/>
    <w:rsid w:val="00FC0392"/>
    <w:rsid w:val="00FC3C0B"/>
    <w:rsid w:val="00FC3DC3"/>
    <w:rsid w:val="00FC669A"/>
    <w:rsid w:val="00FC738D"/>
    <w:rsid w:val="00FE079C"/>
    <w:rsid w:val="00FE3A02"/>
    <w:rsid w:val="00FE3E72"/>
    <w:rsid w:val="00FE7D56"/>
    <w:rsid w:val="00FF2841"/>
    <w:rsid w:val="00FF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41"/>
    <w:pPr>
      <w:widowControl w:val="0"/>
      <w:jc w:val="both"/>
    </w:pPr>
    <w:rPr>
      <w:rFonts w:ascii="Times New Roman" w:hAnsi="Times New Roman"/>
      <w:kern w:val="2"/>
      <w:sz w:val="21"/>
      <w:szCs w:val="24"/>
    </w:rPr>
  </w:style>
  <w:style w:type="paragraph" w:styleId="3">
    <w:name w:val="heading 3"/>
    <w:basedOn w:val="a"/>
    <w:next w:val="a"/>
    <w:link w:val="3Char"/>
    <w:qFormat/>
    <w:rsid w:val="00802FF5"/>
    <w:pPr>
      <w:keepNext/>
      <w:keepLines/>
      <w:spacing w:before="120" w:after="120" w:line="300" w:lineRule="auto"/>
      <w:jc w:val="center"/>
      <w:outlineLvl w:val="2"/>
    </w:pPr>
    <w:rPr>
      <w:rFonts w:ascii="黑体" w:eastAsia="黑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0B41"/>
    <w:rPr>
      <w:kern w:val="0"/>
      <w:sz w:val="18"/>
      <w:szCs w:val="18"/>
    </w:rPr>
  </w:style>
  <w:style w:type="character" w:customStyle="1" w:styleId="Char">
    <w:name w:val="批注框文本 Char"/>
    <w:link w:val="a3"/>
    <w:uiPriority w:val="99"/>
    <w:semiHidden/>
    <w:rsid w:val="00BF0B41"/>
    <w:rPr>
      <w:rFonts w:ascii="Times New Roman" w:eastAsia="宋体" w:hAnsi="Times New Roman" w:cs="Times New Roman"/>
      <w:sz w:val="18"/>
      <w:szCs w:val="18"/>
    </w:rPr>
  </w:style>
  <w:style w:type="character" w:styleId="a4">
    <w:name w:val="Hyperlink"/>
    <w:rsid w:val="00BF0B41"/>
    <w:rPr>
      <w:color w:val="0000FF"/>
      <w:u w:val="single"/>
    </w:rPr>
  </w:style>
  <w:style w:type="paragraph" w:styleId="a5">
    <w:name w:val="header"/>
    <w:basedOn w:val="a"/>
    <w:link w:val="Char0"/>
    <w:uiPriority w:val="99"/>
    <w:unhideWhenUsed/>
    <w:rsid w:val="00E22AC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E22AC2"/>
    <w:rPr>
      <w:rFonts w:ascii="Times New Roman" w:hAnsi="Times New Roman"/>
      <w:kern w:val="2"/>
      <w:sz w:val="18"/>
      <w:szCs w:val="18"/>
    </w:rPr>
  </w:style>
  <w:style w:type="paragraph" w:styleId="a6">
    <w:name w:val="footer"/>
    <w:basedOn w:val="a"/>
    <w:link w:val="Char1"/>
    <w:uiPriority w:val="99"/>
    <w:unhideWhenUsed/>
    <w:rsid w:val="00E22AC2"/>
    <w:pPr>
      <w:tabs>
        <w:tab w:val="center" w:pos="4153"/>
        <w:tab w:val="right" w:pos="8306"/>
      </w:tabs>
      <w:snapToGrid w:val="0"/>
      <w:jc w:val="left"/>
    </w:pPr>
    <w:rPr>
      <w:sz w:val="18"/>
      <w:szCs w:val="18"/>
    </w:rPr>
  </w:style>
  <w:style w:type="character" w:customStyle="1" w:styleId="Char1">
    <w:name w:val="页脚 Char"/>
    <w:link w:val="a6"/>
    <w:uiPriority w:val="99"/>
    <w:rsid w:val="00E22AC2"/>
    <w:rPr>
      <w:rFonts w:ascii="Times New Roman" w:hAnsi="Times New Roman"/>
      <w:kern w:val="2"/>
      <w:sz w:val="18"/>
      <w:szCs w:val="18"/>
    </w:rPr>
  </w:style>
  <w:style w:type="paragraph" w:styleId="a7">
    <w:name w:val="Document Map"/>
    <w:basedOn w:val="a"/>
    <w:semiHidden/>
    <w:rsid w:val="0032077B"/>
    <w:pPr>
      <w:shd w:val="clear" w:color="auto" w:fill="000080"/>
    </w:pPr>
  </w:style>
  <w:style w:type="character" w:styleId="a8">
    <w:name w:val="annotation reference"/>
    <w:uiPriority w:val="99"/>
    <w:semiHidden/>
    <w:unhideWhenUsed/>
    <w:rsid w:val="00D750C3"/>
    <w:rPr>
      <w:sz w:val="21"/>
      <w:szCs w:val="21"/>
    </w:rPr>
  </w:style>
  <w:style w:type="paragraph" w:styleId="a9">
    <w:name w:val="annotation text"/>
    <w:basedOn w:val="a"/>
    <w:link w:val="Char2"/>
    <w:uiPriority w:val="99"/>
    <w:semiHidden/>
    <w:unhideWhenUsed/>
    <w:rsid w:val="00D750C3"/>
    <w:pPr>
      <w:jc w:val="left"/>
    </w:pPr>
  </w:style>
  <w:style w:type="character" w:customStyle="1" w:styleId="Char2">
    <w:name w:val="批注文字 Char"/>
    <w:link w:val="a9"/>
    <w:uiPriority w:val="99"/>
    <w:semiHidden/>
    <w:rsid w:val="00D750C3"/>
    <w:rPr>
      <w:rFonts w:ascii="Times New Roman" w:hAnsi="Times New Roman"/>
      <w:kern w:val="2"/>
      <w:sz w:val="21"/>
      <w:szCs w:val="24"/>
    </w:rPr>
  </w:style>
  <w:style w:type="paragraph" w:styleId="aa">
    <w:name w:val="annotation subject"/>
    <w:basedOn w:val="a9"/>
    <w:next w:val="a9"/>
    <w:link w:val="Char3"/>
    <w:uiPriority w:val="99"/>
    <w:semiHidden/>
    <w:unhideWhenUsed/>
    <w:rsid w:val="00D750C3"/>
    <w:rPr>
      <w:b/>
      <w:bCs/>
    </w:rPr>
  </w:style>
  <w:style w:type="character" w:customStyle="1" w:styleId="Char3">
    <w:name w:val="批注主题 Char"/>
    <w:link w:val="aa"/>
    <w:uiPriority w:val="99"/>
    <w:semiHidden/>
    <w:rsid w:val="00D750C3"/>
    <w:rPr>
      <w:rFonts w:ascii="Times New Roman" w:hAnsi="Times New Roman"/>
      <w:b/>
      <w:bCs/>
      <w:kern w:val="2"/>
      <w:sz w:val="21"/>
      <w:szCs w:val="24"/>
    </w:rPr>
  </w:style>
  <w:style w:type="character" w:customStyle="1" w:styleId="3Char">
    <w:name w:val="标题 3 Char"/>
    <w:link w:val="3"/>
    <w:rsid w:val="00802FF5"/>
    <w:rPr>
      <w:rFonts w:ascii="黑体" w:eastAsia="黑体" w:hAnsi="Times New Roman"/>
      <w:b/>
      <w:kern w:val="2"/>
      <w:sz w:val="32"/>
      <w:szCs w:val="32"/>
    </w:rPr>
  </w:style>
  <w:style w:type="paragraph" w:styleId="ab">
    <w:name w:val="Revision"/>
    <w:hidden/>
    <w:uiPriority w:val="99"/>
    <w:semiHidden/>
    <w:rsid w:val="00B93BB6"/>
    <w:rPr>
      <w:rFonts w:ascii="Times New Roman" w:hAnsi="Times New Roman"/>
      <w:kern w:val="2"/>
      <w:sz w:val="21"/>
      <w:szCs w:val="24"/>
    </w:rPr>
  </w:style>
  <w:style w:type="table" w:styleId="ac">
    <w:name w:val="Table Grid"/>
    <w:basedOn w:val="a1"/>
    <w:uiPriority w:val="59"/>
    <w:rsid w:val="00CB4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s.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ss.cn" TargetMode="External"/><Relationship Id="rId4" Type="http://schemas.openxmlformats.org/officeDocument/2006/relationships/settings" Target="settings.xml"/><Relationship Id="rId9" Type="http://schemas.openxmlformats.org/officeDocument/2006/relationships/hyperlink" Target="http://www.itss.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032A-8DF1-4009-BD38-2126BD81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Links>
    <vt:vector size="24" baseType="variant">
      <vt:variant>
        <vt:i4>5701670</vt:i4>
      </vt:variant>
      <vt:variant>
        <vt:i4>9</vt:i4>
      </vt:variant>
      <vt:variant>
        <vt:i4>0</vt:i4>
      </vt:variant>
      <vt:variant>
        <vt:i4>5</vt:i4>
      </vt:variant>
      <vt:variant>
        <vt:lpwstr>mailto:itss@miit.gov.cn</vt:lpwstr>
      </vt:variant>
      <vt:variant>
        <vt:lpwstr/>
      </vt:variant>
      <vt:variant>
        <vt:i4>7405620</vt:i4>
      </vt:variant>
      <vt:variant>
        <vt:i4>6</vt:i4>
      </vt:variant>
      <vt:variant>
        <vt:i4>0</vt:i4>
      </vt:variant>
      <vt:variant>
        <vt:i4>5</vt:i4>
      </vt:variant>
      <vt:variant>
        <vt:lpwstr>http://www.itss.cn/</vt:lpwstr>
      </vt:variant>
      <vt:variant>
        <vt:lpwstr/>
      </vt:variant>
      <vt:variant>
        <vt:i4>7405620</vt:i4>
      </vt:variant>
      <vt:variant>
        <vt:i4>3</vt:i4>
      </vt:variant>
      <vt:variant>
        <vt:i4>0</vt:i4>
      </vt:variant>
      <vt:variant>
        <vt:i4>5</vt:i4>
      </vt:variant>
      <vt:variant>
        <vt:lpwstr>http://www.itss.cn/</vt:lpwstr>
      </vt:variant>
      <vt:variant>
        <vt:lpwstr/>
      </vt:variant>
      <vt:variant>
        <vt:i4>7405620</vt:i4>
      </vt:variant>
      <vt:variant>
        <vt:i4>0</vt:i4>
      </vt:variant>
      <vt:variant>
        <vt:i4>0</vt:i4>
      </vt:variant>
      <vt:variant>
        <vt:i4>5</vt:i4>
      </vt:variant>
      <vt:variant>
        <vt:lpwstr>http://www.itss.cn/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CESI_Mitchell</dc:creator>
  <cp:lastModifiedBy>itss</cp:lastModifiedBy>
  <cp:revision>4</cp:revision>
  <cp:lastPrinted>2015-05-26T03:07:00Z</cp:lastPrinted>
  <dcterms:created xsi:type="dcterms:W3CDTF">2015-05-26T03:35:00Z</dcterms:created>
  <dcterms:modified xsi:type="dcterms:W3CDTF">2015-05-26T05:48:00Z</dcterms:modified>
</cp:coreProperties>
</file>